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AF" w:rsidRPr="00A87EAF" w:rsidRDefault="005C2C82" w:rsidP="00A87E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val="ru-RU" w:eastAsia="ru-RU"/>
        </w:rPr>
        <w:drawing>
          <wp:inline distT="0" distB="0" distL="0" distR="0">
            <wp:extent cx="4095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AF" w:rsidRPr="00A87EAF" w:rsidRDefault="00A87EAF" w:rsidP="00A87E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proofErr w:type="spellStart"/>
      <w:r w:rsidRPr="00A87E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</w:t>
      </w:r>
      <w:proofErr w:type="spellEnd"/>
      <w:r w:rsidRPr="00A87E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Крым</w:t>
      </w:r>
      <w:proofErr w:type="spellEnd"/>
    </w:p>
    <w:p w:rsidR="00A87EAF" w:rsidRPr="00A87EAF" w:rsidRDefault="00A87EAF" w:rsidP="00A87E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A87E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</w:t>
      </w:r>
      <w:proofErr w:type="spellEnd"/>
      <w:r w:rsidRPr="00A87E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район</w:t>
      </w:r>
      <w:proofErr w:type="spellEnd"/>
    </w:p>
    <w:p w:rsidR="00A87EAF" w:rsidRPr="00A87EAF" w:rsidRDefault="00A87EAF" w:rsidP="00A87EAF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  <w:proofErr w:type="spellEnd"/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</w:p>
    <w:p w:rsidR="00A87EAF" w:rsidRPr="00A87EAF" w:rsidRDefault="00A87EAF" w:rsidP="00A87EAF">
      <w:pPr>
        <w:keepNext/>
        <w:widowControl w:val="0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proofErr w:type="spellStart"/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</w:t>
      </w:r>
      <w:proofErr w:type="spellEnd"/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сельского</w:t>
      </w:r>
      <w:proofErr w:type="spellEnd"/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поселения</w:t>
      </w:r>
      <w:proofErr w:type="spellEnd"/>
    </w:p>
    <w:p w:rsidR="00A87EAF" w:rsidRPr="00A87EAF" w:rsidRDefault="00A87EAF" w:rsidP="00A87E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87EA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A87EAF" w:rsidRPr="00A87EAF" w:rsidRDefault="00A87EAF" w:rsidP="00A87E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87EAF" w:rsidRPr="005C2C82" w:rsidRDefault="005C2C82" w:rsidP="00A87EA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№ 1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val="ru-RU"/>
        </w:rPr>
        <w:t>2</w:t>
      </w:r>
    </w:p>
    <w:p w:rsidR="00A87EAF" w:rsidRPr="00A87EAF" w:rsidRDefault="005C2C82" w:rsidP="00A87E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87EAF" w:rsidRPr="00A87EAF">
        <w:rPr>
          <w:rFonts w:ascii="Times New Roman" w:hAnsi="Times New Roman" w:cs="Times New Roman"/>
          <w:sz w:val="28"/>
          <w:szCs w:val="28"/>
        </w:rPr>
        <w:t>.02.2017 г.</w:t>
      </w:r>
      <w:proofErr w:type="gramEnd"/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r w:rsidR="00A87EAF" w:rsidRPr="00A87E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87EAF" w:rsidRPr="00A87EAF">
        <w:rPr>
          <w:rFonts w:ascii="Times New Roman" w:hAnsi="Times New Roman" w:cs="Times New Roman"/>
          <w:sz w:val="28"/>
          <w:szCs w:val="28"/>
        </w:rPr>
        <w:t>с.Чкалово</w:t>
      </w:r>
      <w:proofErr w:type="spellEnd"/>
    </w:p>
    <w:p w:rsidR="00305CCA" w:rsidRPr="00A87EAF" w:rsidRDefault="00A87EAF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</w:p>
    <w:p w:rsid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проведения экспертизы</w:t>
      </w:r>
    </w:p>
    <w:p w:rsid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административных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>регламентов предоставления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услуг, разработанных специалистами Администрации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 целях достижения 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 210-ФЗ и принимаемыми в соответствии с ним иными нормативными правовыми актами, полноты описания стандарта предоставления муниципальных услуг и административных процедур в административных регламентах, публичности административных регламентов предоставления муниципальных услуг, оценки учета результатов независимой экспертизы в проектах административных регламентов, обеспечения 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взаимосвязи требований ведения реестра муниципальных услуг</w:t>
      </w:r>
      <w:proofErr w:type="gramEnd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 требованиями разработки проектов административных регламентов,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Чкаловского сельского поселения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A87EAF" w:rsidP="00A87E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CA" w:rsidRPr="00A87EAF" w:rsidRDefault="00977659" w:rsidP="00A87EAF">
      <w:pPr>
        <w:widowControl w:val="0"/>
        <w:numPr>
          <w:ilvl w:val="0"/>
          <w:numId w:val="1"/>
        </w:numPr>
        <w:tabs>
          <w:tab w:val="clear" w:pos="720"/>
          <w:tab w:val="num" w:pos="138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услуг, разработанных специалистами Администрации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района (приложение №1); </w:t>
      </w:r>
    </w:p>
    <w:p w:rsidR="00A87EAF" w:rsidRPr="004E6909" w:rsidRDefault="00A87EAF" w:rsidP="00A87EAF">
      <w:pPr>
        <w:pStyle w:val="a5"/>
        <w:numPr>
          <w:ilvl w:val="0"/>
          <w:numId w:val="1"/>
        </w:numPr>
        <w:tabs>
          <w:tab w:val="clear" w:pos="720"/>
          <w:tab w:val="left" w:pos="0"/>
        </w:tabs>
        <w:ind w:left="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E6909">
        <w:rPr>
          <w:sz w:val="28"/>
          <w:szCs w:val="28"/>
          <w:lang w:val="ru-RU"/>
        </w:rPr>
        <w:t>Настоящее постановление опубликовать на</w:t>
      </w:r>
      <w:bookmarkStart w:id="0" w:name="_GoBack"/>
      <w:r w:rsidR="003C0126">
        <w:rPr>
          <w:sz w:val="28"/>
          <w:szCs w:val="28"/>
          <w:lang w:val="ru-RU"/>
        </w:rPr>
        <w:t xml:space="preserve"> </w:t>
      </w:r>
      <w:bookmarkEnd w:id="0"/>
      <w:r w:rsidRPr="004E6909">
        <w:rPr>
          <w:sz w:val="28"/>
          <w:szCs w:val="28"/>
          <w:lang w:val="ru-RU"/>
        </w:rPr>
        <w:t xml:space="preserve">официальном сайте администрации Чкаловского сельского поселения </w:t>
      </w:r>
      <w:hyperlink r:id="rId7">
        <w:proofErr w:type="spellStart"/>
        <w:r>
          <w:rPr>
            <w:sz w:val="28"/>
            <w:szCs w:val="28"/>
            <w:lang w:val="ru-RU"/>
          </w:rPr>
          <w:t>Чкаловское.рф</w:t>
        </w:r>
        <w:proofErr w:type="spellEnd"/>
      </w:hyperlink>
      <w:r w:rsidRPr="004E6909">
        <w:rPr>
          <w:sz w:val="28"/>
          <w:szCs w:val="28"/>
          <w:lang w:val="ru-RU"/>
        </w:rPr>
        <w:t xml:space="preserve"> и разместить на информационном стенде в здании администрации </w:t>
      </w:r>
      <w:r>
        <w:rPr>
          <w:sz w:val="28"/>
          <w:szCs w:val="28"/>
          <w:lang w:val="ru-RU"/>
        </w:rPr>
        <w:t>Чкаловского</w:t>
      </w:r>
      <w:r w:rsidRPr="004E6909">
        <w:rPr>
          <w:sz w:val="28"/>
          <w:szCs w:val="28"/>
          <w:lang w:val="ru-RU"/>
        </w:rPr>
        <w:t xml:space="preserve"> сельского поселения по адресу: с</w:t>
      </w:r>
      <w:proofErr w:type="gramStart"/>
      <w:r w:rsidRPr="004E69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Ч</w:t>
      </w:r>
      <w:proofErr w:type="gramEnd"/>
      <w:r>
        <w:rPr>
          <w:sz w:val="28"/>
          <w:szCs w:val="28"/>
          <w:lang w:val="ru-RU"/>
        </w:rPr>
        <w:t>калово</w:t>
      </w:r>
      <w:r w:rsidRPr="004E6909">
        <w:rPr>
          <w:sz w:val="28"/>
          <w:szCs w:val="28"/>
          <w:lang w:val="ru-RU"/>
        </w:rPr>
        <w:t>, ул.</w:t>
      </w:r>
      <w:r>
        <w:rPr>
          <w:sz w:val="28"/>
          <w:szCs w:val="28"/>
          <w:lang w:val="ru-RU"/>
        </w:rPr>
        <w:t>Центральная, дом 54-а</w:t>
      </w:r>
      <w:r w:rsidRPr="004E6909">
        <w:rPr>
          <w:sz w:val="28"/>
          <w:szCs w:val="28"/>
          <w:lang w:val="ru-RU"/>
        </w:rPr>
        <w:t>.</w:t>
      </w:r>
    </w:p>
    <w:p w:rsidR="00A87EAF" w:rsidRPr="004E6909" w:rsidRDefault="00A87EAF" w:rsidP="00A87EAF">
      <w:pPr>
        <w:pStyle w:val="a5"/>
        <w:numPr>
          <w:ilvl w:val="0"/>
          <w:numId w:val="1"/>
        </w:numPr>
        <w:tabs>
          <w:tab w:val="left" w:pos="825"/>
        </w:tabs>
        <w:rPr>
          <w:sz w:val="28"/>
          <w:szCs w:val="28"/>
          <w:lang w:val="ru-RU"/>
        </w:rPr>
      </w:pPr>
      <w:proofErr w:type="gramStart"/>
      <w:r w:rsidRPr="004E6909">
        <w:rPr>
          <w:sz w:val="28"/>
          <w:szCs w:val="28"/>
          <w:lang w:val="ru-RU"/>
        </w:rPr>
        <w:t>Контроль за</w:t>
      </w:r>
      <w:proofErr w:type="gramEnd"/>
      <w:r w:rsidRPr="004E690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87EAF" w:rsidRDefault="00A87EAF" w:rsidP="00A87EAF">
      <w:pPr>
        <w:pStyle w:val="a3"/>
        <w:ind w:left="119"/>
        <w:rPr>
          <w:lang w:val="ru-RU"/>
        </w:rPr>
      </w:pPr>
    </w:p>
    <w:p w:rsidR="00A87EAF" w:rsidRDefault="00A87EAF" w:rsidP="00A87EAF">
      <w:pPr>
        <w:pStyle w:val="a3"/>
        <w:ind w:left="119"/>
        <w:rPr>
          <w:lang w:val="ru-RU"/>
        </w:rPr>
      </w:pPr>
      <w:r w:rsidRPr="004E6909">
        <w:rPr>
          <w:lang w:val="ru-RU"/>
        </w:rPr>
        <w:t xml:space="preserve">Председатель </w:t>
      </w:r>
      <w:r>
        <w:rPr>
          <w:lang w:val="ru-RU"/>
        </w:rPr>
        <w:t xml:space="preserve">Чкаловского </w:t>
      </w:r>
      <w:r w:rsidRPr="004E6909">
        <w:rPr>
          <w:lang w:val="ru-RU"/>
        </w:rPr>
        <w:t xml:space="preserve">сельского совета- </w:t>
      </w:r>
    </w:p>
    <w:p w:rsidR="00A87EAF" w:rsidRDefault="00A87EAF" w:rsidP="00A87EAF">
      <w:pPr>
        <w:pStyle w:val="a3"/>
        <w:ind w:left="119"/>
        <w:rPr>
          <w:lang w:val="ru-RU"/>
        </w:rPr>
      </w:pPr>
      <w:r w:rsidRPr="004E6909">
        <w:rPr>
          <w:lang w:val="ru-RU"/>
        </w:rPr>
        <w:t xml:space="preserve">глава администрации </w:t>
      </w:r>
      <w:proofErr w:type="gramStart"/>
      <w:r>
        <w:rPr>
          <w:lang w:val="ru-RU"/>
        </w:rPr>
        <w:t>Чкаловское</w:t>
      </w:r>
      <w:proofErr w:type="gramEnd"/>
      <w:r w:rsidRPr="004E6909">
        <w:rPr>
          <w:lang w:val="ru-RU"/>
        </w:rPr>
        <w:t xml:space="preserve"> сельского</w:t>
      </w:r>
      <w:r>
        <w:rPr>
          <w:lang w:val="ru-RU"/>
        </w:rPr>
        <w:t xml:space="preserve"> </w:t>
      </w:r>
      <w:r w:rsidRPr="004E6909">
        <w:rPr>
          <w:lang w:val="ru-RU"/>
        </w:rPr>
        <w:t>поселения</w:t>
      </w:r>
    </w:p>
    <w:p w:rsidR="00305CCA" w:rsidRPr="00A87EAF" w:rsidRDefault="00A87EAF" w:rsidP="00A87EAF">
      <w:pPr>
        <w:pStyle w:val="a3"/>
        <w:ind w:left="11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М.Б.Халицкая</w:t>
      </w:r>
      <w:proofErr w:type="spellEnd"/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A87EAF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CCA" w:rsidRPr="00A87EAF" w:rsidSect="00A87EAF">
          <w:pgSz w:w="11900" w:h="16838"/>
          <w:pgMar w:top="1134" w:right="567" w:bottom="1134" w:left="1134" w:header="720" w:footer="720" w:gutter="0"/>
          <w:cols w:space="720" w:equalWidth="0">
            <w:col w:w="9633"/>
          </w:cols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5CCA" w:rsidRDefault="00A87EAF" w:rsidP="00A87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Приложение</w:t>
      </w:r>
      <w:r w:rsidR="00951359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A87EAF" w:rsidRDefault="00A87EAF" w:rsidP="00A87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A87EAF" w:rsidRPr="00A87EAF" w:rsidRDefault="00A87EAF" w:rsidP="00A87E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поселение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5C2C82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" w:firstLine="19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  <w:proofErr w:type="gramStart"/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услуг,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разработанных специалистами Администрации </w:t>
      </w:r>
      <w:r w:rsid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  <w:r w:rsidR="005C2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EAF" w:rsidRPr="005C2C8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Нижнегорского</w:t>
      </w:r>
      <w:r w:rsidRPr="005C2C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</w:t>
      </w:r>
      <w:r w:rsidR="005C2C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305CCA" w:rsidRPr="005C2C82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5C2C82" w:rsidRDefault="00977659" w:rsidP="00A87EAF">
      <w:pPr>
        <w:widowControl w:val="0"/>
        <w:numPr>
          <w:ilvl w:val="0"/>
          <w:numId w:val="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CCA" w:rsidRPr="005C2C82" w:rsidRDefault="00977659" w:rsidP="00A87EAF">
      <w:pPr>
        <w:widowControl w:val="0"/>
        <w:numPr>
          <w:ilvl w:val="2"/>
          <w:numId w:val="3"/>
        </w:numPr>
        <w:tabs>
          <w:tab w:val="clear" w:pos="2160"/>
          <w:tab w:val="num" w:pos="1313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в целях 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повышения качества разработки административных регламентов предоставления муниципальных услуг</w:t>
      </w:r>
      <w:proofErr w:type="gramEnd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5CCA" w:rsidRPr="005C2C82" w:rsidRDefault="00977659" w:rsidP="00A87EAF">
      <w:pPr>
        <w:widowControl w:val="0"/>
        <w:numPr>
          <w:ilvl w:val="2"/>
          <w:numId w:val="3"/>
        </w:numPr>
        <w:tabs>
          <w:tab w:val="clear" w:pos="2160"/>
          <w:tab w:val="num" w:pos="1334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регламентирует проведение независимой экспертизы проектов административных регламентов предоставления муниципальных услуг (далее - проекты административных регламентов), разрабатываемых Администрацией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Нижнегорского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Крым (далее - разработчик административного регламента) </w:t>
      </w:r>
    </w:p>
    <w:p w:rsidR="00305CCA" w:rsidRPr="00A87EAF" w:rsidRDefault="00977659" w:rsidP="00A87EAF">
      <w:pPr>
        <w:widowControl w:val="0"/>
        <w:numPr>
          <w:ilvl w:val="2"/>
          <w:numId w:val="3"/>
        </w:numPr>
        <w:tabs>
          <w:tab w:val="clear" w:pos="2160"/>
          <w:tab w:val="num" w:pos="1265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5C2C82" w:rsidRDefault="00977659" w:rsidP="00A87EAF">
      <w:pPr>
        <w:widowControl w:val="0"/>
        <w:numPr>
          <w:ilvl w:val="0"/>
          <w:numId w:val="3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CCA" w:rsidRPr="005C2C82" w:rsidRDefault="00977659" w:rsidP="00A87EAF">
      <w:pPr>
        <w:widowControl w:val="0"/>
        <w:numPr>
          <w:ilvl w:val="2"/>
          <w:numId w:val="4"/>
        </w:numPr>
        <w:tabs>
          <w:tab w:val="clear" w:pos="2160"/>
          <w:tab w:val="num" w:pos="1387"/>
        </w:tabs>
        <w:overflowPunct w:val="0"/>
        <w:autoSpaceDE w:val="0"/>
        <w:autoSpaceDN w:val="0"/>
        <w:adjustRightInd w:val="0"/>
        <w:spacing w:after="0" w:line="240" w:lineRule="auto"/>
        <w:ind w:left="-2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экспертизы осуществляется в соответствии со следующими принципами: </w:t>
      </w:r>
    </w:p>
    <w:p w:rsidR="00305CCA" w:rsidRPr="005C2C82" w:rsidRDefault="00977659" w:rsidP="00A87EAF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 210-ФЗ и принимаемыми в соответствии с ним иными нормативными правовыми актами; </w:t>
      </w:r>
    </w:p>
    <w:p w:rsidR="00305CCA" w:rsidRPr="005C2C82" w:rsidRDefault="00977659" w:rsidP="00A87EAF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полноты описания стандарта предоставления муниципальных услуг и административных процедур в административных регламентах; </w:t>
      </w:r>
    </w:p>
    <w:p w:rsidR="00305CCA" w:rsidRPr="005C2C82" w:rsidRDefault="00977659" w:rsidP="00A87EAF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публичности административных регламентов предоставления муниципальных услуг; </w:t>
      </w:r>
    </w:p>
    <w:p w:rsidR="00305CCA" w:rsidRPr="005C2C82" w:rsidRDefault="00977659" w:rsidP="00A87EAF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оценки учета результатов независимой экспертизы в проектах административных регламентов; </w:t>
      </w:r>
    </w:p>
    <w:p w:rsidR="00305CCA" w:rsidRPr="00A87EAF" w:rsidRDefault="00977659" w:rsidP="00A87EAF">
      <w:pPr>
        <w:widowControl w:val="0"/>
        <w:numPr>
          <w:ilvl w:val="1"/>
          <w:numId w:val="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взаимосвязи требований ведения реестра муниципальных услуг</w:t>
      </w:r>
      <w:proofErr w:type="gramEnd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 требованиями разработки проектов административных регламентов.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CCA" w:rsidRPr="00A87EAF" w:rsidSect="00A87EAF">
          <w:pgSz w:w="11906" w:h="16838"/>
          <w:pgMar w:top="1134" w:right="567" w:bottom="1134" w:left="1134" w:header="720" w:footer="720" w:gutter="0"/>
          <w:cols w:space="720" w:equalWidth="0">
            <w:col w:w="9631"/>
          </w:cols>
          <w:noEndnote/>
          <w:docGrid w:linePitch="299"/>
        </w:sectPr>
      </w:pPr>
    </w:p>
    <w:p w:rsidR="00305CCA" w:rsidRPr="005C2C82" w:rsidRDefault="00977659" w:rsidP="00A87EAF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CCA" w:rsidRPr="005C2C82" w:rsidRDefault="00977659" w:rsidP="00A87EAF">
      <w:pPr>
        <w:widowControl w:val="0"/>
        <w:numPr>
          <w:ilvl w:val="1"/>
          <w:numId w:val="5"/>
        </w:numPr>
        <w:tabs>
          <w:tab w:val="clear" w:pos="1440"/>
          <w:tab w:val="num" w:pos="140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экспертизы осуществляется правовым отделом Администрации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(далее - уполномоченный орган). </w:t>
      </w:r>
    </w:p>
    <w:p w:rsidR="00305CCA" w:rsidRPr="005C2C82" w:rsidRDefault="00977659" w:rsidP="00A87EA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экспертизы специалисты Администрации, являющиеся разработчиками административного регламента (далее - разработчики), направляют в уполномоченный орган: </w:t>
      </w:r>
    </w:p>
    <w:p w:rsidR="00305CCA" w:rsidRPr="005C2C82" w:rsidRDefault="00977659" w:rsidP="00A87EAF">
      <w:pPr>
        <w:widowControl w:val="0"/>
        <w:numPr>
          <w:ilvl w:val="1"/>
          <w:numId w:val="6"/>
        </w:numPr>
        <w:tabs>
          <w:tab w:val="clear" w:pos="1440"/>
          <w:tab w:val="num" w:pos="149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проект постановления Администрации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об утверждении административного регламента (далее - проект постановления); </w:t>
      </w:r>
    </w:p>
    <w:p w:rsidR="00305CCA" w:rsidRPr="005C2C82" w:rsidRDefault="00977659" w:rsidP="00A87EA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регламента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CCA" w:rsidRPr="005C2C82" w:rsidRDefault="00977659" w:rsidP="00A87EAF">
      <w:pPr>
        <w:widowControl w:val="0"/>
        <w:numPr>
          <w:ilvl w:val="0"/>
          <w:numId w:val="7"/>
        </w:numPr>
        <w:tabs>
          <w:tab w:val="clear" w:pos="720"/>
          <w:tab w:val="num" w:pos="150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пояснительную записку к проекту постановления, в которой указываются следующие сведения: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о размещении проекта административного регламента в сети Интернет на официальном сайте Администрации Константиновского сельского поселения;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поселения; </w:t>
      </w:r>
    </w:p>
    <w:p w:rsidR="00305CCA" w:rsidRPr="005C2C82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7E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результатах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независимой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экспертизы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CCA" w:rsidRPr="005C2C82" w:rsidRDefault="00977659" w:rsidP="00A87EAF">
      <w:pPr>
        <w:widowControl w:val="0"/>
        <w:numPr>
          <w:ilvl w:val="0"/>
          <w:numId w:val="7"/>
        </w:numPr>
        <w:tabs>
          <w:tab w:val="clear" w:pos="720"/>
          <w:tab w:val="num" w:pos="167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заключение, составленное по результатам независимой экспертизы (при наличии); </w:t>
      </w:r>
    </w:p>
    <w:p w:rsidR="00305CCA" w:rsidRPr="005C2C82" w:rsidRDefault="00977659" w:rsidP="00A87EAF">
      <w:pPr>
        <w:widowControl w:val="0"/>
        <w:numPr>
          <w:ilvl w:val="0"/>
          <w:numId w:val="7"/>
        </w:numPr>
        <w:tabs>
          <w:tab w:val="clear" w:pos="720"/>
          <w:tab w:val="num" w:pos="147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справку об учете замечаний - при повторном и последующем поступлениях проекта административного регламента на экспертизу в уполномоченный орган.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3.3. Уполномоченный орган отказывает в проведении экспертизы в следующих случаях: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3.3.1. несоблюдения органом, являющимся разработчиком административного регламента, требования Федерального закона от 27.07.2010 № 210-ФЗ по размещению проекта административного регламента в сети Интернет на официальном сайте Администрации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для проведения независимой экспертизы;</w:t>
      </w:r>
      <w:proofErr w:type="gramEnd"/>
    </w:p>
    <w:p w:rsidR="00305CCA" w:rsidRPr="005C2C82" w:rsidRDefault="00977659" w:rsidP="00A87EAF">
      <w:pPr>
        <w:widowControl w:val="0"/>
        <w:numPr>
          <w:ilvl w:val="0"/>
          <w:numId w:val="8"/>
        </w:numPr>
        <w:tabs>
          <w:tab w:val="clear" w:pos="720"/>
          <w:tab w:val="num" w:pos="124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отказа в проведении экспертизы, уполномоченное лицо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документов. </w:t>
      </w:r>
    </w:p>
    <w:p w:rsidR="00305CCA" w:rsidRPr="005C2C82" w:rsidRDefault="00977659" w:rsidP="00A87EAF">
      <w:pPr>
        <w:widowControl w:val="0"/>
        <w:numPr>
          <w:ilvl w:val="0"/>
          <w:numId w:val="8"/>
        </w:numPr>
        <w:tabs>
          <w:tab w:val="clear" w:pos="720"/>
          <w:tab w:val="num" w:pos="132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проведения экспертизы проверяется соответствие административного регламента требованиям Федерального закона от 27 июля 2010 года № 210-ФЗ: 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комплектность поступивших на экспертизу материалов (наличие проекта постановления об утверждении регламента, проекта регламента, приложений к нему, в том числе: блок-схемы, пояснительной записки, при </w:t>
      </w:r>
      <w:proofErr w:type="gramEnd"/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CCA" w:rsidRPr="00A87EAF" w:rsidSect="00A87EAF">
          <w:pgSz w:w="11906" w:h="16838"/>
          <w:pgMar w:top="1134" w:right="567" w:bottom="1134" w:left="1134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7"/>
      <w:bookmarkEnd w:id="3"/>
      <w:r w:rsidRPr="00A87EAF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необходимости - проектов нормативных правовых актов о внесении соответствующих изменений);</w:t>
      </w:r>
    </w:p>
    <w:p w:rsidR="00305CCA" w:rsidRPr="005C2C82" w:rsidRDefault="00977659" w:rsidP="00A87EAF">
      <w:pPr>
        <w:widowControl w:val="0"/>
        <w:numPr>
          <w:ilvl w:val="0"/>
          <w:numId w:val="9"/>
        </w:numPr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структуры и содержания проекта регламента требованиям Порядка; </w:t>
      </w:r>
    </w:p>
    <w:p w:rsidR="00305CCA" w:rsidRPr="005C2C82" w:rsidRDefault="00977659" w:rsidP="00A87EAF">
      <w:pPr>
        <w:widowControl w:val="0"/>
        <w:numPr>
          <w:ilvl w:val="0"/>
          <w:numId w:val="9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полноту описания в проекте регламента порядка и условий предоставления муниципальной услуги, установленных законодательством Российской Федерации и (или) Республики Крым; </w:t>
      </w:r>
    </w:p>
    <w:p w:rsidR="00305CCA" w:rsidRDefault="00977659" w:rsidP="00A87EAF">
      <w:pPr>
        <w:widowControl w:val="0"/>
        <w:numPr>
          <w:ilvl w:val="0"/>
          <w:numId w:val="9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учет замечаний и предложений, полученных в результате проведения независимой экспертизы проекта регламента; </w:t>
      </w:r>
    </w:p>
    <w:p w:rsidR="005C2C82" w:rsidRPr="005C2C82" w:rsidRDefault="005C2C82" w:rsidP="00A87EAF">
      <w:pPr>
        <w:widowControl w:val="0"/>
        <w:numPr>
          <w:ilvl w:val="0"/>
          <w:numId w:val="9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5C2C82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независимой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proofErr w:type="spellEnd"/>
      <w:r w:rsidRPr="00A87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CCA" w:rsidRPr="005C2C82" w:rsidRDefault="00977659" w:rsidP="00A87EAF">
      <w:pPr>
        <w:widowControl w:val="0"/>
        <w:numPr>
          <w:ilvl w:val="1"/>
          <w:numId w:val="10"/>
        </w:numPr>
        <w:tabs>
          <w:tab w:val="clear" w:pos="1440"/>
          <w:tab w:val="num" w:pos="161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независимой экспертизы проектов административных регламентов разработчик административного регламента размещает проект административного регламента в сети Интернет на официальном сайте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="005C2C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(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далее официальный сайт) </w:t>
      </w:r>
    </w:p>
    <w:p w:rsidR="00305CCA" w:rsidRPr="005C2C82" w:rsidRDefault="00977659" w:rsidP="00A87EAF">
      <w:pPr>
        <w:widowControl w:val="0"/>
        <w:numPr>
          <w:ilvl w:val="1"/>
          <w:numId w:val="10"/>
        </w:numPr>
        <w:tabs>
          <w:tab w:val="clear" w:pos="1440"/>
          <w:tab w:val="num" w:pos="124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независимой экспертизы составляет не менее 1 месяца со дня размещения проекта административного регламента в соответствии с п. 2.1. настоящего порядка. </w:t>
      </w:r>
    </w:p>
    <w:p w:rsidR="00305CCA" w:rsidRPr="005C2C82" w:rsidRDefault="00977659" w:rsidP="00A87EAF">
      <w:pPr>
        <w:widowControl w:val="0"/>
        <w:numPr>
          <w:ilvl w:val="1"/>
          <w:numId w:val="10"/>
        </w:numPr>
        <w:tabs>
          <w:tab w:val="clear" w:pos="1440"/>
          <w:tab w:val="num" w:pos="123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Независимая экспертиза проектов административных регламентов может проводиться физическими и юридическими лицами (далее - эксперты) </w:t>
      </w:r>
      <w:r w:rsidR="005C2C8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C2C82">
        <w:rPr>
          <w:rFonts w:ascii="Times New Roman" w:hAnsi="Times New Roman" w:cs="Times New Roman"/>
          <w:sz w:val="28"/>
          <w:szCs w:val="28"/>
          <w:lang w:val="ru-RU"/>
        </w:rPr>
        <w:t xml:space="preserve">инициативном порядке за счет собственных средств.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Независимая экспертиза не может проводиться экспертами, принимавшими участие в разработке проекта административного регламента, а также организациями, находящимися в ведении органов местного самоуправления, являющимися разработчиком административного регламента.</w:t>
      </w:r>
    </w:p>
    <w:p w:rsidR="00305CCA" w:rsidRPr="005C2C82" w:rsidRDefault="00977659" w:rsidP="00A87EAF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независимой экспертизы является экспертное заключение, оформленное в соответствии с формой согласно приложению </w:t>
      </w:r>
      <w:r w:rsidRPr="00A87EAF">
        <w:rPr>
          <w:rFonts w:ascii="Times New Roman" w:hAnsi="Times New Roman" w:cs="Times New Roman"/>
          <w:sz w:val="28"/>
          <w:szCs w:val="28"/>
        </w:rPr>
        <w:t xml:space="preserve">№1. </w:t>
      </w:r>
    </w:p>
    <w:p w:rsidR="00305CCA" w:rsidRPr="005C2C82" w:rsidRDefault="00977659" w:rsidP="00A87EAF">
      <w:pPr>
        <w:widowControl w:val="0"/>
        <w:numPr>
          <w:ilvl w:val="1"/>
          <w:numId w:val="11"/>
        </w:numPr>
        <w:tabs>
          <w:tab w:val="clear" w:pos="144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Экспертное заключение направляется разработчику административного регламента. Электронная копия экспертного заключения может быть направлена по электронной почте. </w:t>
      </w:r>
    </w:p>
    <w:p w:rsidR="00305CCA" w:rsidRPr="00A87EAF" w:rsidRDefault="00977659" w:rsidP="00A87EAF">
      <w:pPr>
        <w:widowControl w:val="0"/>
        <w:numPr>
          <w:ilvl w:val="1"/>
          <w:numId w:val="11"/>
        </w:numPr>
        <w:tabs>
          <w:tab w:val="clear" w:pos="1440"/>
          <w:tab w:val="num" w:pos="128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административного регламента обязан рассмотреть все поступившие от экспертов заключения независимой экспертизы и принять решение по результатам каждой такой экспертизы с оформлением справки об учете (не учете) результатов независимой экспертизы по форме согласно приложению </w:t>
      </w:r>
      <w:r w:rsidRPr="00A87EAF">
        <w:rPr>
          <w:rFonts w:ascii="Times New Roman" w:hAnsi="Times New Roman" w:cs="Times New Roman"/>
          <w:sz w:val="28"/>
          <w:szCs w:val="28"/>
        </w:rPr>
        <w:t xml:space="preserve">№ 2.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CA" w:rsidRPr="005C2C82" w:rsidRDefault="00977659" w:rsidP="00A87EAF">
      <w:pPr>
        <w:widowControl w:val="0"/>
        <w:numPr>
          <w:ilvl w:val="0"/>
          <w:numId w:val="1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содержанию и оформлению экспертного заключения </w:t>
      </w:r>
    </w:p>
    <w:p w:rsidR="00305CCA" w:rsidRPr="005C2C82" w:rsidRDefault="00977659" w:rsidP="00A87EAF">
      <w:pPr>
        <w:widowControl w:val="0"/>
        <w:numPr>
          <w:ilvl w:val="1"/>
          <w:numId w:val="12"/>
        </w:numPr>
        <w:tabs>
          <w:tab w:val="clear" w:pos="1440"/>
          <w:tab w:val="num" w:pos="158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Экспертное заключение дается на проект одного административного регламента. </w:t>
      </w:r>
    </w:p>
    <w:p w:rsidR="00305CCA" w:rsidRPr="005C2C82" w:rsidRDefault="00977659" w:rsidP="00A87EAF">
      <w:pPr>
        <w:widowControl w:val="0"/>
        <w:numPr>
          <w:ilvl w:val="1"/>
          <w:numId w:val="12"/>
        </w:numPr>
        <w:tabs>
          <w:tab w:val="clear" w:pos="1440"/>
          <w:tab w:val="num" w:pos="151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Экспертное заключение должно содержать следующие обязательные разделы: </w:t>
      </w:r>
    </w:p>
    <w:p w:rsidR="005C2C82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а) Раздел 1 «Общие сведения»;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б) Раздел 2 «Оценка возможного положительного эффекта, а также 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возможных негативных последствий реализации положений проекта административного регламента для граждан и юридических лиц»;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CCA" w:rsidRPr="00A87EAF" w:rsidSect="00A87EAF">
          <w:pgSz w:w="11906" w:h="16838"/>
          <w:pgMar w:top="1134" w:right="567" w:bottom="1134" w:left="1134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305CCA" w:rsidRPr="00A87EAF" w:rsidRDefault="00977659" w:rsidP="005C2C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ge9"/>
      <w:bookmarkEnd w:id="4"/>
      <w:r w:rsidRPr="00A87EAF">
        <w:rPr>
          <w:rFonts w:ascii="Times New Roman" w:hAnsi="Times New Roman" w:cs="Times New Roman"/>
          <w:sz w:val="28"/>
          <w:szCs w:val="28"/>
          <w:lang w:val="ru-RU"/>
        </w:rPr>
        <w:lastRenderedPageBreak/>
        <w:t>в) Раздел 3 «Выводы по результатам проведенной экспертизы».</w:t>
      </w:r>
    </w:p>
    <w:p w:rsidR="00305CCA" w:rsidRPr="005C2C82" w:rsidRDefault="00977659" w:rsidP="00A87EAF">
      <w:pPr>
        <w:widowControl w:val="0"/>
        <w:numPr>
          <w:ilvl w:val="1"/>
          <w:numId w:val="13"/>
        </w:numPr>
        <w:tabs>
          <w:tab w:val="clear" w:pos="1440"/>
          <w:tab w:val="num" w:pos="140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 разделе 1 «Общие сведения» экспертного заключения указываются: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наименование проекта административного регламента и его разработчика; 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данные об эксперте, проводившем независимую экспертизу (Ф.И.О., адрес места жительства физического лица, наименование и юридический адрес организации); </w:t>
      </w:r>
    </w:p>
    <w:p w:rsidR="00305CCA" w:rsidRPr="005C2C82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87EAF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независимой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экспертизы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CCA" w:rsidRPr="005C2C82" w:rsidRDefault="00977659" w:rsidP="00A87EAF">
      <w:pPr>
        <w:widowControl w:val="0"/>
        <w:numPr>
          <w:ilvl w:val="1"/>
          <w:numId w:val="13"/>
        </w:numPr>
        <w:tabs>
          <w:tab w:val="clear" w:pos="1440"/>
          <w:tab w:val="num" w:pos="120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 разделе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 указывается: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возможный положительный эффект после внедрения административного регламента с указанием конкретного вида эффекта;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возможные негативные последствия внедрения административного регламента. </w:t>
      </w:r>
    </w:p>
    <w:p w:rsidR="00305CCA" w:rsidRPr="005C2C82" w:rsidRDefault="00977659" w:rsidP="00A87EAF">
      <w:pPr>
        <w:widowControl w:val="0"/>
        <w:numPr>
          <w:ilvl w:val="1"/>
          <w:numId w:val="13"/>
        </w:numPr>
        <w:tabs>
          <w:tab w:val="clear" w:pos="1440"/>
          <w:tab w:val="num" w:pos="126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 разделе 3 «Выводы по результатам проведенной экспертизы» экспертного заключения указывается отсутствие или наличие замечаний по проекту административного регламента.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замечаний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раскрывается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AF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A87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Замечания должны быть направлены, прежде всего, на оценку отдельных административных процедур и проекта административного регламента в целом, в том числе в части: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оптимальности административных процедур, включая уменьшение сроков выполнения административных процедур и административных действий;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оптимальности способов предоставления информации об административных процедурах и административных действиях гражданам и организациям;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- соблюдения требований к удобству и комфорту мест предоставления услуги, включая необходимое оборудование мест ожидания, мест получения информации и мест заполнения документов и др.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составной частью данного раздела экспертного заключения является один из двух обозначенных ниже вариантов рекомендации по дальнейшей работе с проектом административного регламента: </w:t>
      </w:r>
    </w:p>
    <w:p w:rsidR="005C2C82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а) «рекомендуется к доработке в соответствии с замечаниями»;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б)</w:t>
      </w:r>
      <w:r w:rsidR="005C2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«рекомендуется к принятию без замечаний».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5C2C82" w:rsidRDefault="00977659" w:rsidP="00A87EAF">
      <w:pPr>
        <w:widowControl w:val="0"/>
        <w:numPr>
          <w:ilvl w:val="0"/>
          <w:numId w:val="1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Учет замечаний по результатам независимой экспертизы </w:t>
      </w:r>
    </w:p>
    <w:p w:rsidR="00305CCA" w:rsidRPr="005C2C82" w:rsidRDefault="00977659" w:rsidP="00A87EAF">
      <w:pPr>
        <w:widowControl w:val="0"/>
        <w:numPr>
          <w:ilvl w:val="1"/>
          <w:numId w:val="14"/>
        </w:numPr>
        <w:tabs>
          <w:tab w:val="clear" w:pos="1440"/>
          <w:tab w:val="num" w:pos="134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C82">
        <w:rPr>
          <w:rFonts w:ascii="Times New Roman" w:hAnsi="Times New Roman" w:cs="Times New Roman"/>
          <w:sz w:val="28"/>
          <w:szCs w:val="28"/>
          <w:lang w:val="ru-RU"/>
        </w:rPr>
        <w:t xml:space="preserve">После окончания </w:t>
      </w:r>
      <w:proofErr w:type="gramStart"/>
      <w:r w:rsidRPr="005C2C82">
        <w:rPr>
          <w:rFonts w:ascii="Times New Roman" w:hAnsi="Times New Roman" w:cs="Times New Roman"/>
          <w:sz w:val="28"/>
          <w:szCs w:val="28"/>
          <w:lang w:val="ru-RU"/>
        </w:rPr>
        <w:t>срока проведения независимой экспертизы проекта административного регламента</w:t>
      </w:r>
      <w:proofErr w:type="gramEnd"/>
      <w:r w:rsidRPr="005C2C8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6.1.1. В случае если хотя бы одним из экспертов, проводившим независимую экспертизу, проект рекомендован к доработке, разработчик административного регламента в течение 14 календарных дней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CCA" w:rsidRPr="00A87EAF" w:rsidSect="00A87EAF">
          <w:type w:val="continuous"/>
          <w:pgSz w:w="11906" w:h="16838"/>
          <w:pgMar w:top="1134" w:right="567" w:bottom="1134" w:left="1134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ge11"/>
      <w:bookmarkEnd w:id="5"/>
      <w:r w:rsidRPr="00A87EA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рассматривает экспертное заключение и принимает решение о доработке (отказе в доработке) проекта административного регламента в соответствии с замечаниями эксперта.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Результаты рассмотрения экспертного заключения отражаются разработчиком административного регламента в справке об учете результатов (нецелесообразности учета результатов) независимой экспертизы, согласно приложению № 2.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Копия справки размещается разработчиком административного регламента в сети Интернет в соответствии с пунктом 2.1 настоящего Порядка.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6.1.2. В случае если всеми экспертами, проводившими независимую экспертизу, проект рекомендован к принятию без замечаний, разработчик проекта административного регламента в течение 7 календарных дней осуществляет подготовку справки об отсутствии замечаний экспертов.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4.2. Копии экспертных заключений и справка об учете результатов независимой экспертизы направляются в составе документов для проведения экспертизы проекта административного регламента разработчику данного проекта.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CCA" w:rsidRPr="00A87EAF" w:rsidSect="00A87EAF">
          <w:pgSz w:w="11906" w:h="16838"/>
          <w:pgMar w:top="1134" w:right="567" w:bottom="1134" w:left="1134" w:header="720" w:footer="720" w:gutter="0"/>
          <w:cols w:space="720" w:equalWidth="0">
            <w:col w:w="9633"/>
          </w:cols>
          <w:noEndnote/>
          <w:docGrid w:linePitch="299"/>
        </w:sectPr>
      </w:pP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3"/>
      <w:bookmarkEnd w:id="6"/>
      <w:r w:rsidRPr="00A87E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1 к Порядку 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ЭКСПЕРТНОЕ ЗАКЛЮЧЕНИЕ НА ПРОЕКТ АДМИНИСТРАТИВНОГО РЕГЛАМЕНТА ПРЕДОСТАВЛЕНИЯ МУНИЦИПАЛЬНОЙ УСЛУГИ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сведения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1.1. Настоящее экспертное заключение дано___________________________________________________________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наименование эксперта (Ф.И.О., адрес места жительства физического лица, наименование, юридический адрес организации)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на проект административного регламента предоставления муниципальной услуги__________________________________________________________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проекта административного регламента), разработанного Администрацией </w:t>
      </w:r>
      <w:r w:rsidR="00A87EAF">
        <w:rPr>
          <w:rFonts w:ascii="Times New Roman" w:hAnsi="Times New Roman" w:cs="Times New Roman"/>
          <w:sz w:val="28"/>
          <w:szCs w:val="28"/>
          <w:lang w:val="ru-RU"/>
        </w:rPr>
        <w:t>Чкаловского</w:t>
      </w: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1.2. Дата проведения независимой экспертизы: «____»_____________20____г.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305CCA" w:rsidRPr="005C2C82" w:rsidRDefault="00977659" w:rsidP="00A87EAF">
      <w:pPr>
        <w:widowControl w:val="0"/>
        <w:numPr>
          <w:ilvl w:val="0"/>
          <w:numId w:val="15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Оценка возможного положительного эффекта после принятия и внедрения административного регламента.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административного регламента позволит________________________________________________________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:rsidR="00305CCA" w:rsidRPr="00A87EAF" w:rsidRDefault="005C2C82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659"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(какой возможный положительный эффект может быть получен после внедрения административного регламента) </w:t>
      </w:r>
    </w:p>
    <w:p w:rsidR="00305CCA" w:rsidRPr="005C2C82" w:rsidRDefault="00977659" w:rsidP="00A87EAF">
      <w:pPr>
        <w:widowControl w:val="0"/>
        <w:numPr>
          <w:ilvl w:val="0"/>
          <w:numId w:val="15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Оценка возможных негативных последствий принятия и внедрения административного регламента. </w:t>
      </w:r>
    </w:p>
    <w:p w:rsidR="005C2C82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Первый вариант: </w:t>
      </w:r>
      <w:bookmarkStart w:id="7" w:name="page15"/>
      <w:bookmarkEnd w:id="7"/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Принятие и внедрение административного регламента не будет иметь негативных последствий.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Второй вариант: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Принятие и внедрение административного регламента будет иметь следующие негативные последствия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Рекомендации по доработке проекта административного регламента с целью обеспечения недопущения указанных негативных последствий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 Выводы по результатам проведенной экспертизы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3.1. Замечания по результатам проведенной экспертизы.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Первый вариант: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проведенной экспертизы имеются замечания по проекту административного регламента.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3.1.1. Замечания по отдельным административным процедурам и административному регламенту в целом:</w:t>
      </w:r>
    </w:p>
    <w:p w:rsidR="00305CCA" w:rsidRPr="00A87EAF" w:rsidRDefault="00977659" w:rsidP="00A87EAF">
      <w:pPr>
        <w:widowControl w:val="0"/>
        <w:numPr>
          <w:ilvl w:val="0"/>
          <w:numId w:val="16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замечания по оптимальности административных процедур, включая уменьшение сроков выполнения административных процедур и административных действий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5C2C82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C8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замечания по оптимальности способов предоставления информации об административных процедурах и административных действиях гражданам и организациям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5C2C82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C8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 _______________________________ </w:t>
      </w: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:rsidR="00305CCA" w:rsidRPr="00A87EAF" w:rsidRDefault="00977659" w:rsidP="005C2C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ge17"/>
      <w:bookmarkEnd w:id="8"/>
      <w:r w:rsidRPr="00A87EAF">
        <w:rPr>
          <w:rFonts w:ascii="Times New Roman" w:hAnsi="Times New Roman" w:cs="Times New Roman"/>
          <w:sz w:val="28"/>
          <w:szCs w:val="28"/>
          <w:lang w:val="ru-RU"/>
        </w:rPr>
        <w:t>- иные замечания по отдельным административным процедурам и административному регламенту в целом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3.1.2. Иные замечания (предложения)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5C2C82" w:rsidRDefault="005C2C82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Второй вариант: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проведенной экспертизы замечания по проекту административного регламента отсутствуют.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3.2. Проект административного регламента рекомендуется: а) к доработке в соответствии с замечаниями; б) к принятию без замечаний.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Подпись физического лица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(руководителя юридического лица) 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(Ф.И.О.)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CCA" w:rsidRPr="00A87EAF" w:rsidSect="00A87EAF">
          <w:pgSz w:w="11906" w:h="16838"/>
          <w:pgMar w:top="1134" w:right="567" w:bottom="1134" w:left="1134" w:header="720" w:footer="720" w:gutter="0"/>
          <w:cols w:space="720" w:equalWidth="0">
            <w:col w:w="9273"/>
          </w:cols>
          <w:noEndnote/>
          <w:docGrid w:linePitch="299"/>
        </w:sectPr>
      </w:pP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ge19"/>
      <w:bookmarkEnd w:id="9"/>
      <w:r w:rsidRPr="00A87E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2 к Порядку 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80" w:hanging="326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Справка об учете результатов независимой экспертизы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рассмотрения экспертного заключения от ___________ 20__ года, полученного 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(Ф.И.О. физлица; название </w:t>
      </w:r>
      <w:proofErr w:type="spellStart"/>
      <w:r w:rsidRPr="00A87EAF">
        <w:rPr>
          <w:rFonts w:ascii="Times New Roman" w:hAnsi="Times New Roman" w:cs="Times New Roman"/>
          <w:sz w:val="28"/>
          <w:szCs w:val="28"/>
          <w:lang w:val="ru-RU"/>
        </w:rPr>
        <w:t>юрлица</w:t>
      </w:r>
      <w:proofErr w:type="spellEnd"/>
      <w:r w:rsidRPr="00A87EA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На проект Административного регламента:</w:t>
      </w:r>
    </w:p>
    <w:p w:rsidR="00305CCA" w:rsidRPr="00A87EAF" w:rsidRDefault="00977659" w:rsidP="005C2C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305CCA" w:rsidRPr="00A87EAF" w:rsidRDefault="005C2C82" w:rsidP="00A87EAF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7659" w:rsidRPr="00A87EAF">
        <w:rPr>
          <w:rFonts w:ascii="Times New Roman" w:hAnsi="Times New Roman" w:cs="Times New Roman"/>
          <w:sz w:val="28"/>
          <w:szCs w:val="28"/>
          <w:lang w:val="ru-RU"/>
        </w:rPr>
        <w:t>(наименование регламента)</w:t>
      </w:r>
    </w:p>
    <w:p w:rsidR="00305CCA" w:rsidRPr="00A87EAF" w:rsidRDefault="00977659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принято решение (отметить знаком </w:t>
      </w:r>
      <w:r w:rsidRPr="00A87EAF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A87E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977659" w:rsidP="00A87EAF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о доработке проекта административного регламента в соответствии с замечаниями эксперта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305CCA" w:rsidRPr="00A87EAF" w:rsidRDefault="00977659" w:rsidP="00A87EAF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proofErr w:type="gramStart"/>
      <w:r w:rsidRPr="00A87EAF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proofErr w:type="gramEnd"/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 в доработке проекта административного регламента в соответствии с замечаниями эксперта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305CCA" w:rsidRPr="00A87EAF" w:rsidRDefault="00977659" w:rsidP="00A87EAF">
      <w:pPr>
        <w:widowControl w:val="0"/>
        <w:numPr>
          <w:ilvl w:val="0"/>
          <w:numId w:val="1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A87EAF">
        <w:rPr>
          <w:rFonts w:ascii="Times New Roman" w:hAnsi="Times New Roman" w:cs="Times New Roman"/>
          <w:sz w:val="28"/>
          <w:szCs w:val="28"/>
          <w:lang w:val="ru-RU"/>
        </w:rPr>
        <w:t xml:space="preserve">проект административного регламента рекомендуется к принятию без замечаний. </w:t>
      </w: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2380"/>
        <w:gridCol w:w="2600"/>
      </w:tblGrid>
      <w:tr w:rsidR="00305CCA" w:rsidRPr="00A87EAF">
        <w:trPr>
          <w:trHeight w:val="32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305CCA" w:rsidRPr="00A87EAF">
        <w:trPr>
          <w:trHeight w:val="22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w w:val="97"/>
                <w:sz w:val="28"/>
                <w:szCs w:val="28"/>
              </w:rPr>
              <w:t>Ф.И.О.</w:t>
            </w:r>
          </w:p>
        </w:tc>
      </w:tr>
      <w:tr w:rsidR="00305CCA" w:rsidRPr="00A87EAF">
        <w:trPr>
          <w:trHeight w:val="2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Админстративного</w:t>
            </w:r>
            <w:proofErr w:type="spellEnd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proofErr w:type="spellEnd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305CCA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305CCA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CA" w:rsidRPr="00A87EAF">
        <w:trPr>
          <w:trHeight w:val="9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305CCA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305CCA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CCA" w:rsidRPr="00A87EAF">
        <w:trPr>
          <w:trHeight w:val="22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977659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proofErr w:type="spellEnd"/>
            <w:r w:rsidRPr="00A87E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305CCA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CA" w:rsidRPr="00A87EAF" w:rsidRDefault="00305CCA" w:rsidP="00A8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CCA" w:rsidRPr="00A87EAF" w:rsidRDefault="00305CCA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EAF" w:rsidRPr="00A87EAF" w:rsidRDefault="00A87EAF" w:rsidP="00A8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EAF" w:rsidRPr="00A87EAF" w:rsidSect="00A87EAF">
      <w:pgSz w:w="11906" w:h="16838"/>
      <w:pgMar w:top="1134" w:right="567" w:bottom="1134" w:left="1134" w:header="720" w:footer="720" w:gutter="0"/>
      <w:cols w:space="720" w:equalWidth="0">
        <w:col w:w="963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A10686B"/>
    <w:multiLevelType w:val="hybridMultilevel"/>
    <w:tmpl w:val="D21C2FCA"/>
    <w:lvl w:ilvl="0" w:tplc="DB8E8C4A">
      <w:start w:val="1"/>
      <w:numFmt w:val="decimal"/>
      <w:lvlText w:val="%1."/>
      <w:lvlJc w:val="left"/>
      <w:pPr>
        <w:ind w:left="83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3122B3A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B0C881B4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5DB2F324">
      <w:numFmt w:val="bullet"/>
      <w:lvlText w:val="•"/>
      <w:lvlJc w:val="left"/>
      <w:pPr>
        <w:ind w:left="3462" w:hanging="346"/>
      </w:pPr>
      <w:rPr>
        <w:rFonts w:hint="default"/>
      </w:rPr>
    </w:lvl>
    <w:lvl w:ilvl="4" w:tplc="2FCE6530">
      <w:numFmt w:val="bullet"/>
      <w:lvlText w:val="•"/>
      <w:lvlJc w:val="left"/>
      <w:pPr>
        <w:ind w:left="4336" w:hanging="346"/>
      </w:pPr>
      <w:rPr>
        <w:rFonts w:hint="default"/>
      </w:rPr>
    </w:lvl>
    <w:lvl w:ilvl="5" w:tplc="3E92F980">
      <w:numFmt w:val="bullet"/>
      <w:lvlText w:val="•"/>
      <w:lvlJc w:val="left"/>
      <w:pPr>
        <w:ind w:left="5210" w:hanging="346"/>
      </w:pPr>
      <w:rPr>
        <w:rFonts w:hint="default"/>
      </w:rPr>
    </w:lvl>
    <w:lvl w:ilvl="6" w:tplc="3AA41266">
      <w:numFmt w:val="bullet"/>
      <w:lvlText w:val="•"/>
      <w:lvlJc w:val="left"/>
      <w:pPr>
        <w:ind w:left="6084" w:hanging="346"/>
      </w:pPr>
      <w:rPr>
        <w:rFonts w:hint="default"/>
      </w:rPr>
    </w:lvl>
    <w:lvl w:ilvl="7" w:tplc="295ABF7C">
      <w:numFmt w:val="bullet"/>
      <w:lvlText w:val="•"/>
      <w:lvlJc w:val="left"/>
      <w:pPr>
        <w:ind w:left="6958" w:hanging="346"/>
      </w:pPr>
      <w:rPr>
        <w:rFonts w:hint="default"/>
      </w:rPr>
    </w:lvl>
    <w:lvl w:ilvl="8" w:tplc="7C44C34C">
      <w:numFmt w:val="bullet"/>
      <w:lvlText w:val="•"/>
      <w:lvlJc w:val="left"/>
      <w:pPr>
        <w:ind w:left="7832" w:hanging="346"/>
      </w:pPr>
      <w:rPr>
        <w:rFonts w:hint="default"/>
      </w:rPr>
    </w:lvl>
  </w:abstractNum>
  <w:abstractNum w:abstractNumId="1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78940656"/>
    <w:multiLevelType w:val="hybridMultilevel"/>
    <w:tmpl w:val="E91090B6"/>
    <w:lvl w:ilvl="0" w:tplc="DF46354A">
      <w:start w:val="2"/>
      <w:numFmt w:val="decimal"/>
      <w:lvlText w:val="%1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6"/>
  </w:num>
  <w:num w:numId="15">
    <w:abstractNumId w:val="16"/>
  </w:num>
  <w:num w:numId="16">
    <w:abstractNumId w:val="7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59"/>
    <w:rsid w:val="00305CCA"/>
    <w:rsid w:val="003C0126"/>
    <w:rsid w:val="00417A93"/>
    <w:rsid w:val="005C2C82"/>
    <w:rsid w:val="00951359"/>
    <w:rsid w:val="00977659"/>
    <w:rsid w:val="00A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7E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7EA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87EAF"/>
    <w:pPr>
      <w:widowControl w:val="0"/>
      <w:spacing w:after="0" w:line="240" w:lineRule="auto"/>
      <w:ind w:left="839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hod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2017-04-11T05:07:00Z</cp:lastPrinted>
  <dcterms:created xsi:type="dcterms:W3CDTF">2017-02-09T06:08:00Z</dcterms:created>
  <dcterms:modified xsi:type="dcterms:W3CDTF">2017-04-11T05:07:00Z</dcterms:modified>
</cp:coreProperties>
</file>