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5E" w:rsidRPr="006E31EF" w:rsidRDefault="00F1195E" w:rsidP="009A0382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5E" w:rsidRPr="006E31EF" w:rsidRDefault="00F1195E" w:rsidP="009A0382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E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1195E" w:rsidRPr="006E31EF" w:rsidRDefault="00F1195E" w:rsidP="009A0382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1195E" w:rsidRPr="006E31EF" w:rsidRDefault="00F1195E" w:rsidP="009A0382">
      <w:pPr>
        <w:pStyle w:val="a4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F1195E" w:rsidRPr="006E31EF" w:rsidRDefault="00F1195E" w:rsidP="009A0382">
      <w:pPr>
        <w:pStyle w:val="a4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F1195E" w:rsidRPr="006E31EF" w:rsidRDefault="00F1195E" w:rsidP="009A0382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1195E" w:rsidRPr="006E31EF" w:rsidRDefault="00BC1CE7" w:rsidP="009A0382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E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F1195E" w:rsidRPr="006E31EF" w:rsidRDefault="00F1195E" w:rsidP="009A0382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1195E" w:rsidRPr="006E31EF" w:rsidRDefault="00F1195E" w:rsidP="009A0382">
      <w:pPr>
        <w:pStyle w:val="a4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hAnsi="Times New Roman" w:cs="Times New Roman"/>
          <w:sz w:val="28"/>
          <w:szCs w:val="28"/>
        </w:rPr>
        <w:t>№</w:t>
      </w:r>
      <w:r w:rsidR="009048EA">
        <w:rPr>
          <w:rFonts w:ascii="Times New Roman" w:hAnsi="Times New Roman" w:cs="Times New Roman"/>
          <w:sz w:val="28"/>
          <w:szCs w:val="28"/>
        </w:rPr>
        <w:t>32</w:t>
      </w:r>
      <w:r w:rsidR="001C4810">
        <w:rPr>
          <w:rFonts w:ascii="Times New Roman" w:hAnsi="Times New Roman" w:cs="Times New Roman"/>
          <w:sz w:val="28"/>
          <w:szCs w:val="28"/>
        </w:rPr>
        <w:t>/1</w:t>
      </w:r>
    </w:p>
    <w:p w:rsidR="00ED44B4" w:rsidRPr="006E31EF" w:rsidRDefault="007E5F54" w:rsidP="00BC1CE7">
      <w:pPr>
        <w:pStyle w:val="a4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16.04</w:t>
      </w:r>
      <w:r w:rsidR="000170DB" w:rsidRPr="006E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2018</w:t>
      </w:r>
      <w:r w:rsidR="00F1195E" w:rsidRPr="006E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                                                            </w:t>
      </w:r>
      <w:r w:rsidR="009A0382" w:rsidRPr="006E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</w:t>
      </w:r>
      <w:r w:rsidR="00BC1CE7" w:rsidRPr="006E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</w:t>
      </w:r>
      <w:r w:rsidR="009A0382" w:rsidRPr="006E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</w:t>
      </w:r>
      <w:r w:rsidR="00BC1CE7" w:rsidRPr="006E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C1CE7" w:rsidRPr="006E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C1CE7" w:rsidRPr="006E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E21948" w:rsidRPr="006E31EF" w:rsidRDefault="00E21948" w:rsidP="00611F08">
      <w:pPr>
        <w:spacing w:after="0"/>
        <w:ind w:right="4456"/>
        <w:rPr>
          <w:rFonts w:ascii="Times New Roman" w:hAnsi="Times New Roman" w:cs="Times New Roman"/>
          <w:sz w:val="28"/>
          <w:szCs w:val="28"/>
        </w:rPr>
      </w:pPr>
    </w:p>
    <w:p w:rsidR="001C4810" w:rsidRDefault="001C4810" w:rsidP="001C48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1C4810" w:rsidRPr="00FF39EA" w:rsidRDefault="003E1818" w:rsidP="001C48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4810">
        <w:rPr>
          <w:rFonts w:ascii="Times New Roman" w:hAnsi="Times New Roman"/>
          <w:sz w:val="28"/>
          <w:szCs w:val="28"/>
        </w:rPr>
        <w:t>облюдению правил противопожарной безопасности</w:t>
      </w:r>
    </w:p>
    <w:p w:rsidR="001C4810" w:rsidRPr="00FF39EA" w:rsidRDefault="001C4810" w:rsidP="001C4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EA">
        <w:rPr>
          <w:rFonts w:ascii="Times New Roman" w:hAnsi="Times New Roman"/>
          <w:sz w:val="28"/>
          <w:szCs w:val="28"/>
        </w:rPr>
        <w:t xml:space="preserve"> </w:t>
      </w:r>
    </w:p>
    <w:p w:rsidR="00A07627" w:rsidRPr="002D0FD0" w:rsidRDefault="002D0FD0" w:rsidP="002D0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1A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21 декабря 1994 года № 6</w:t>
      </w:r>
      <w:r>
        <w:rPr>
          <w:rFonts w:ascii="Times New Roman" w:eastAsia="Times New Roman" w:hAnsi="Times New Roman" w:cs="Times New Roman"/>
          <w:sz w:val="28"/>
          <w:szCs w:val="28"/>
        </w:rPr>
        <w:t>9-ФЗ «О пожарной безопасности»</w:t>
      </w:r>
      <w:r w:rsidRPr="009211A8">
        <w:rPr>
          <w:rFonts w:ascii="Times New Roman" w:eastAsia="Times New Roman" w:hAnsi="Times New Roman" w:cs="Times New Roman"/>
          <w:sz w:val="28"/>
          <w:szCs w:val="28"/>
        </w:rPr>
        <w:t>, на основании Устава Чкаловского сельского поселения, администрация Чкаловского сельского поселения</w:t>
      </w:r>
      <w:proofErr w:type="gramEnd"/>
    </w:p>
    <w:p w:rsidR="006E31EF" w:rsidRPr="006E31EF" w:rsidRDefault="006E31EF" w:rsidP="00A07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7" w:rsidRPr="006E31EF" w:rsidRDefault="002D0FD0" w:rsidP="00A07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</w:t>
      </w:r>
      <w:r w:rsidR="00A07627" w:rsidRPr="006E31EF">
        <w:rPr>
          <w:rFonts w:ascii="Times New Roman" w:hAnsi="Times New Roman" w:cs="Times New Roman"/>
          <w:sz w:val="28"/>
          <w:szCs w:val="28"/>
        </w:rPr>
        <w:t>:</w:t>
      </w:r>
    </w:p>
    <w:p w:rsidR="006E31EF" w:rsidRPr="006E31EF" w:rsidRDefault="006E31EF" w:rsidP="00A07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10" w:rsidRDefault="001C4810" w:rsidP="001C4810">
      <w:pPr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план мероприятий по соблюдению противопожарной безопасности на территории Чкаловского сельского поселения во время пожароопасного периода (прилагается).</w:t>
      </w:r>
    </w:p>
    <w:p w:rsidR="001C4810" w:rsidRPr="007E5F54" w:rsidRDefault="001C4810" w:rsidP="007E5F54">
      <w:pPr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Вести широкомасштабную работу среди населения по соблюдению правил противопожарной безопасности.</w:t>
      </w:r>
    </w:p>
    <w:p w:rsidR="001C4810" w:rsidRPr="00FF39EA" w:rsidRDefault="001C4810" w:rsidP="007E5F54">
      <w:pPr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Ответственность за </w:t>
      </w:r>
      <w:r w:rsidR="007E5F54">
        <w:rPr>
          <w:rFonts w:ascii="Times New Roman" w:hAnsi="Times New Roman"/>
          <w:bCs/>
          <w:sz w:val="28"/>
          <w:szCs w:val="28"/>
        </w:rPr>
        <w:t>выполнение данного постановления оставляю за собой.</w:t>
      </w:r>
    </w:p>
    <w:p w:rsidR="001C4810" w:rsidRPr="00FF39EA" w:rsidRDefault="001C4810" w:rsidP="001C4810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10" w:rsidRPr="00FF39EA" w:rsidRDefault="001C4810" w:rsidP="001C4810">
      <w:pPr>
        <w:pStyle w:val="ad"/>
        <w:spacing w:after="0" w:line="240" w:lineRule="auto"/>
        <w:rPr>
          <w:bCs/>
          <w:i/>
          <w:iCs/>
          <w:sz w:val="28"/>
          <w:szCs w:val="28"/>
        </w:rPr>
      </w:pPr>
    </w:p>
    <w:p w:rsidR="006E31EF" w:rsidRPr="006E31EF" w:rsidRDefault="006E31EF" w:rsidP="00CC0B84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74" w:rsidRPr="006E31EF" w:rsidRDefault="00ED44B4" w:rsidP="00B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hAnsi="Times New Roman" w:cs="Times New Roman"/>
          <w:sz w:val="28"/>
          <w:szCs w:val="28"/>
        </w:rPr>
        <w:t>Председатель Чкаловского сельского совета</w:t>
      </w:r>
    </w:p>
    <w:p w:rsidR="00BC1CE7" w:rsidRPr="006E31EF" w:rsidRDefault="00D23C89" w:rsidP="00B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C1CE7" w:rsidRPr="006E31EF">
        <w:rPr>
          <w:rFonts w:ascii="Times New Roman" w:hAnsi="Times New Roman" w:cs="Times New Roman"/>
          <w:sz w:val="28"/>
          <w:szCs w:val="28"/>
        </w:rPr>
        <w:t xml:space="preserve"> </w:t>
      </w:r>
      <w:r w:rsidRPr="006E31EF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="00BC1CE7" w:rsidRPr="006E3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413" w:rsidRDefault="000F4186" w:rsidP="00BC1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31EF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0A1BAD" w:rsidRDefault="000A1BAD" w:rsidP="00BC1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BAD" w:rsidRDefault="000A1BAD" w:rsidP="00BC1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BAD" w:rsidRDefault="000A1BAD" w:rsidP="00BC1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BAD" w:rsidRDefault="000A1BAD" w:rsidP="00BC1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BAD" w:rsidRDefault="000A1BAD" w:rsidP="00BC1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BAD" w:rsidRDefault="000A1BAD" w:rsidP="00BC1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BAD" w:rsidRPr="00037A10" w:rsidRDefault="000A1BAD" w:rsidP="000A1BAD">
      <w:pPr>
        <w:spacing w:line="274" w:lineRule="exact"/>
        <w:ind w:right="112"/>
        <w:jc w:val="right"/>
        <w:rPr>
          <w:sz w:val="24"/>
        </w:rPr>
      </w:pPr>
      <w:r>
        <w:rPr>
          <w:sz w:val="24"/>
        </w:rPr>
        <w:t xml:space="preserve"> </w:t>
      </w:r>
    </w:p>
    <w:p w:rsidR="007E5F54" w:rsidRPr="00037A10" w:rsidRDefault="007E5F54" w:rsidP="000A1BAD">
      <w:pPr>
        <w:pStyle w:val="ad"/>
        <w:spacing w:before="10"/>
        <w:rPr>
          <w:sz w:val="18"/>
        </w:rPr>
      </w:pPr>
      <w:bookmarkStart w:id="0" w:name="_GoBack"/>
      <w:bookmarkEnd w:id="0"/>
    </w:p>
    <w:p w:rsidR="000A1BAD" w:rsidRPr="000A1BAD" w:rsidRDefault="000A1BAD" w:rsidP="000A1BAD">
      <w:pPr>
        <w:pStyle w:val="11"/>
        <w:spacing w:line="320" w:lineRule="exact"/>
        <w:ind w:right="13"/>
        <w:jc w:val="right"/>
        <w:rPr>
          <w:b w:val="0"/>
          <w:lang w:val="ru-RU"/>
        </w:rPr>
      </w:pPr>
      <w:r w:rsidRPr="000A1BAD">
        <w:rPr>
          <w:b w:val="0"/>
          <w:lang w:val="ru-RU"/>
        </w:rPr>
        <w:t xml:space="preserve">Приложение </w:t>
      </w:r>
    </w:p>
    <w:p w:rsidR="000A1BAD" w:rsidRDefault="000A1BAD" w:rsidP="000A1BAD">
      <w:pPr>
        <w:pStyle w:val="11"/>
        <w:spacing w:line="320" w:lineRule="exact"/>
        <w:ind w:right="13"/>
        <w:jc w:val="right"/>
        <w:rPr>
          <w:b w:val="0"/>
          <w:lang w:val="ru-RU"/>
        </w:rPr>
      </w:pPr>
      <w:r>
        <w:rPr>
          <w:b w:val="0"/>
          <w:lang w:val="ru-RU"/>
        </w:rPr>
        <w:t>к</w:t>
      </w:r>
      <w:r w:rsidRPr="000A1BAD">
        <w:rPr>
          <w:b w:val="0"/>
          <w:lang w:val="ru-RU"/>
        </w:rPr>
        <w:t xml:space="preserve"> Постановлению администрации </w:t>
      </w:r>
    </w:p>
    <w:p w:rsidR="000A1BAD" w:rsidRPr="000A1BAD" w:rsidRDefault="000A1BAD" w:rsidP="000A1BAD">
      <w:pPr>
        <w:pStyle w:val="11"/>
        <w:spacing w:line="320" w:lineRule="exact"/>
        <w:ind w:right="13"/>
        <w:jc w:val="right"/>
        <w:rPr>
          <w:b w:val="0"/>
          <w:lang w:val="ru-RU"/>
        </w:rPr>
      </w:pPr>
      <w:r w:rsidRPr="000A1BAD">
        <w:rPr>
          <w:b w:val="0"/>
          <w:lang w:val="ru-RU"/>
        </w:rPr>
        <w:t>Чкаловского сельского поселения</w:t>
      </w:r>
    </w:p>
    <w:p w:rsidR="000A1BAD" w:rsidRPr="000A1BAD" w:rsidRDefault="000A1BAD" w:rsidP="000A1BAD">
      <w:pPr>
        <w:pStyle w:val="11"/>
        <w:spacing w:line="320" w:lineRule="exact"/>
        <w:ind w:right="13"/>
        <w:jc w:val="right"/>
        <w:rPr>
          <w:b w:val="0"/>
          <w:lang w:val="ru-RU"/>
        </w:rPr>
      </w:pPr>
      <w:r>
        <w:rPr>
          <w:b w:val="0"/>
          <w:lang w:val="ru-RU"/>
        </w:rPr>
        <w:t>о</w:t>
      </w:r>
      <w:r w:rsidR="007E5F54">
        <w:rPr>
          <w:b w:val="0"/>
          <w:lang w:val="ru-RU"/>
        </w:rPr>
        <w:t>т 16.04.2018</w:t>
      </w:r>
      <w:r w:rsidRPr="000A1BAD">
        <w:rPr>
          <w:b w:val="0"/>
          <w:lang w:val="ru-RU"/>
        </w:rPr>
        <w:t>г. №3</w:t>
      </w:r>
      <w:r w:rsidR="007E5F54">
        <w:rPr>
          <w:b w:val="0"/>
          <w:lang w:val="ru-RU"/>
        </w:rPr>
        <w:t>2</w:t>
      </w:r>
      <w:r w:rsidRPr="000A1BAD">
        <w:rPr>
          <w:b w:val="0"/>
          <w:lang w:val="ru-RU"/>
        </w:rPr>
        <w:t>/1</w:t>
      </w:r>
    </w:p>
    <w:p w:rsidR="000A1BAD" w:rsidRDefault="000A1BAD" w:rsidP="000A1BAD">
      <w:pPr>
        <w:pStyle w:val="11"/>
        <w:tabs>
          <w:tab w:val="left" w:pos="10206"/>
        </w:tabs>
        <w:spacing w:line="320" w:lineRule="exact"/>
        <w:ind w:right="1784"/>
        <w:rPr>
          <w:lang w:val="ru-RU"/>
        </w:rPr>
      </w:pPr>
    </w:p>
    <w:p w:rsidR="000A1BAD" w:rsidRPr="000A1BAD" w:rsidRDefault="000A1BAD" w:rsidP="000A1BAD">
      <w:pPr>
        <w:pStyle w:val="11"/>
        <w:spacing w:line="320" w:lineRule="exact"/>
        <w:ind w:right="1784"/>
        <w:rPr>
          <w:lang w:val="ru-RU"/>
        </w:rPr>
      </w:pPr>
      <w:r w:rsidRPr="000A1BAD">
        <w:rPr>
          <w:lang w:val="ru-RU"/>
        </w:rPr>
        <w:t>План</w:t>
      </w:r>
    </w:p>
    <w:p w:rsidR="000A1BAD" w:rsidRPr="000A1BAD" w:rsidRDefault="000A1BAD" w:rsidP="000A1BAD">
      <w:pPr>
        <w:spacing w:before="5" w:line="318" w:lineRule="exact"/>
        <w:ind w:left="1890" w:right="1855"/>
        <w:jc w:val="center"/>
        <w:rPr>
          <w:rFonts w:ascii="Times New Roman" w:hAnsi="Times New Roman" w:cs="Times New Roman"/>
          <w:b/>
          <w:sz w:val="28"/>
        </w:rPr>
      </w:pPr>
      <w:r w:rsidRPr="000A1BAD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на территории </w:t>
      </w:r>
      <w:r>
        <w:rPr>
          <w:rFonts w:ascii="Times New Roman" w:hAnsi="Times New Roman" w:cs="Times New Roman"/>
          <w:b/>
          <w:sz w:val="28"/>
        </w:rPr>
        <w:t>Чкаловского</w:t>
      </w:r>
      <w:r w:rsidRPr="000A1BAD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A1BAD" w:rsidRPr="000A1BAD" w:rsidRDefault="007E5F54" w:rsidP="000A1BAD">
      <w:pPr>
        <w:spacing w:line="315" w:lineRule="exact"/>
        <w:ind w:left="1890" w:right="178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</w:t>
      </w:r>
      <w:r w:rsidR="000A1BAD" w:rsidRPr="000A1BAD">
        <w:rPr>
          <w:rFonts w:ascii="Times New Roman" w:hAnsi="Times New Roman" w:cs="Times New Roman"/>
          <w:b/>
          <w:sz w:val="28"/>
        </w:rPr>
        <w:t xml:space="preserve"> год</w:t>
      </w:r>
    </w:p>
    <w:p w:rsidR="000A1BAD" w:rsidRPr="000A1BAD" w:rsidRDefault="000A1BAD" w:rsidP="000A1BAD">
      <w:pPr>
        <w:pStyle w:val="ad"/>
        <w:spacing w:before="4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0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258"/>
        <w:gridCol w:w="1480"/>
        <w:gridCol w:w="2545"/>
      </w:tblGrid>
      <w:tr w:rsidR="000A1BAD" w:rsidRPr="000A1BAD" w:rsidTr="007E5F54">
        <w:trPr>
          <w:trHeight w:hRule="exact" w:val="831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spacing w:before="4"/>
              <w:ind w:left="170" w:right="134" w:firstLine="52"/>
              <w:rPr>
                <w:b/>
                <w:sz w:val="24"/>
              </w:rPr>
            </w:pPr>
            <w:r w:rsidRPr="000A1BAD">
              <w:rPr>
                <w:b/>
                <w:sz w:val="24"/>
              </w:rPr>
              <w:t>№ п/п</w:t>
            </w:r>
          </w:p>
        </w:tc>
        <w:tc>
          <w:tcPr>
            <w:tcW w:w="5258" w:type="dxa"/>
          </w:tcPr>
          <w:p w:rsidR="000A1BAD" w:rsidRPr="000A1BAD" w:rsidRDefault="000A1BAD" w:rsidP="008A7EFB">
            <w:pPr>
              <w:pStyle w:val="TableParagraph"/>
              <w:spacing w:before="4"/>
              <w:ind w:left="1547" w:right="1530"/>
              <w:rPr>
                <w:b/>
                <w:sz w:val="24"/>
              </w:rPr>
            </w:pPr>
            <w:proofErr w:type="spellStart"/>
            <w:r w:rsidRPr="000A1BAD">
              <w:rPr>
                <w:b/>
                <w:w w:val="95"/>
                <w:sz w:val="24"/>
              </w:rPr>
              <w:t>Наименование</w:t>
            </w:r>
            <w:proofErr w:type="spellEnd"/>
            <w:r w:rsidRPr="000A1BAD">
              <w:rPr>
                <w:b/>
                <w:w w:val="95"/>
                <w:sz w:val="24"/>
              </w:rPr>
              <w:t xml:space="preserve"> </w:t>
            </w:r>
            <w:proofErr w:type="spellStart"/>
            <w:r w:rsidRPr="000A1BAD">
              <w:rPr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spacing w:before="4"/>
              <w:ind w:left="174" w:right="157" w:firstLine="2"/>
              <w:rPr>
                <w:b/>
                <w:sz w:val="24"/>
              </w:rPr>
            </w:pPr>
            <w:proofErr w:type="spellStart"/>
            <w:r w:rsidRPr="000A1BAD">
              <w:rPr>
                <w:b/>
                <w:sz w:val="24"/>
              </w:rPr>
              <w:t>Сроки</w:t>
            </w:r>
            <w:proofErr w:type="spellEnd"/>
            <w:r w:rsidRPr="000A1BAD">
              <w:rPr>
                <w:b/>
                <w:sz w:val="24"/>
              </w:rPr>
              <w:t xml:space="preserve"> </w:t>
            </w:r>
            <w:proofErr w:type="spellStart"/>
            <w:r w:rsidRPr="000A1BAD">
              <w:rPr>
                <w:b/>
                <w:w w:val="95"/>
                <w:sz w:val="24"/>
              </w:rPr>
              <w:t>проведени</w:t>
            </w:r>
            <w:proofErr w:type="spellEnd"/>
            <w:r w:rsidRPr="000A1BAD">
              <w:rPr>
                <w:b/>
                <w:w w:val="95"/>
                <w:sz w:val="24"/>
              </w:rPr>
              <w:t xml:space="preserve"> </w:t>
            </w:r>
            <w:r w:rsidRPr="000A1BAD">
              <w:rPr>
                <w:b/>
                <w:sz w:val="24"/>
              </w:rPr>
              <w:t>я</w:t>
            </w:r>
          </w:p>
        </w:tc>
        <w:tc>
          <w:tcPr>
            <w:tcW w:w="2545" w:type="dxa"/>
          </w:tcPr>
          <w:p w:rsidR="000A1BAD" w:rsidRPr="000A1BAD" w:rsidRDefault="000A1BAD" w:rsidP="008A7EFB">
            <w:pPr>
              <w:pStyle w:val="TableParagraph"/>
              <w:spacing w:before="4"/>
              <w:ind w:left="367" w:right="137" w:hanging="106"/>
              <w:rPr>
                <w:b/>
                <w:sz w:val="24"/>
              </w:rPr>
            </w:pPr>
            <w:proofErr w:type="spellStart"/>
            <w:r w:rsidRPr="000A1BAD">
              <w:rPr>
                <w:b/>
                <w:w w:val="95"/>
                <w:sz w:val="24"/>
              </w:rPr>
              <w:t>Ответственный</w:t>
            </w:r>
            <w:proofErr w:type="spellEnd"/>
            <w:r w:rsidRPr="000A1BAD">
              <w:rPr>
                <w:b/>
                <w:w w:val="95"/>
                <w:sz w:val="24"/>
              </w:rPr>
              <w:t xml:space="preserve"> </w:t>
            </w:r>
            <w:proofErr w:type="spellStart"/>
            <w:r w:rsidRPr="000A1BAD">
              <w:rPr>
                <w:b/>
                <w:sz w:val="24"/>
              </w:rPr>
              <w:t>за</w:t>
            </w:r>
            <w:proofErr w:type="spellEnd"/>
            <w:r w:rsidRPr="000A1BAD">
              <w:rPr>
                <w:b/>
                <w:sz w:val="24"/>
              </w:rPr>
              <w:t xml:space="preserve"> </w:t>
            </w:r>
            <w:proofErr w:type="spellStart"/>
            <w:r w:rsidRPr="000A1BAD">
              <w:rPr>
                <w:b/>
                <w:sz w:val="24"/>
              </w:rPr>
              <w:t>проведение</w:t>
            </w:r>
            <w:proofErr w:type="spellEnd"/>
          </w:p>
        </w:tc>
      </w:tr>
      <w:tr w:rsidR="000A1BAD" w:rsidRPr="000A1BAD" w:rsidTr="007E5F54">
        <w:trPr>
          <w:trHeight w:hRule="exact" w:val="284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ind w:right="264"/>
              <w:jc w:val="right"/>
              <w:rPr>
                <w:sz w:val="24"/>
              </w:rPr>
            </w:pPr>
            <w:r w:rsidRPr="000A1BAD">
              <w:rPr>
                <w:w w:val="99"/>
                <w:sz w:val="24"/>
              </w:rPr>
              <w:t>1</w:t>
            </w:r>
          </w:p>
        </w:tc>
        <w:tc>
          <w:tcPr>
            <w:tcW w:w="5258" w:type="dxa"/>
          </w:tcPr>
          <w:p w:rsidR="000A1BAD" w:rsidRPr="000A1BAD" w:rsidRDefault="000A1BAD" w:rsidP="008A7EFB">
            <w:pPr>
              <w:pStyle w:val="TableParagraph"/>
              <w:ind w:left="14"/>
              <w:rPr>
                <w:sz w:val="24"/>
              </w:rPr>
            </w:pPr>
            <w:r w:rsidRPr="000A1BAD">
              <w:rPr>
                <w:w w:val="99"/>
                <w:sz w:val="24"/>
              </w:rPr>
              <w:t>2</w:t>
            </w:r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ind w:left="16"/>
              <w:rPr>
                <w:sz w:val="24"/>
              </w:rPr>
            </w:pPr>
            <w:r w:rsidRPr="000A1BAD">
              <w:rPr>
                <w:w w:val="99"/>
                <w:sz w:val="24"/>
              </w:rPr>
              <w:t>3</w:t>
            </w:r>
          </w:p>
        </w:tc>
        <w:tc>
          <w:tcPr>
            <w:tcW w:w="2545" w:type="dxa"/>
          </w:tcPr>
          <w:p w:rsidR="000A1BAD" w:rsidRPr="000A1BAD" w:rsidRDefault="000A1BAD" w:rsidP="008A7EFB">
            <w:pPr>
              <w:pStyle w:val="TableParagraph"/>
              <w:ind w:left="13"/>
              <w:rPr>
                <w:sz w:val="24"/>
              </w:rPr>
            </w:pPr>
            <w:r w:rsidRPr="000A1BAD">
              <w:rPr>
                <w:w w:val="99"/>
                <w:sz w:val="24"/>
              </w:rPr>
              <w:t>4</w:t>
            </w:r>
          </w:p>
        </w:tc>
      </w:tr>
      <w:tr w:rsidR="000A1BAD" w:rsidRPr="000A1BAD" w:rsidTr="007E5F54">
        <w:trPr>
          <w:trHeight w:hRule="exact" w:val="1214"/>
        </w:trPr>
        <w:tc>
          <w:tcPr>
            <w:tcW w:w="684" w:type="dxa"/>
            <w:tcBorders>
              <w:bottom w:val="nil"/>
            </w:tcBorders>
          </w:tcPr>
          <w:p w:rsidR="000A1BAD" w:rsidRPr="000A1BAD" w:rsidRDefault="000A1BAD" w:rsidP="008A7EFB">
            <w:pPr>
              <w:pStyle w:val="TableParagraph"/>
              <w:ind w:right="264"/>
              <w:jc w:val="right"/>
              <w:rPr>
                <w:sz w:val="24"/>
              </w:rPr>
            </w:pPr>
            <w:r w:rsidRPr="000A1BAD">
              <w:rPr>
                <w:w w:val="99"/>
                <w:sz w:val="24"/>
              </w:rPr>
              <w:t>1</w:t>
            </w:r>
          </w:p>
        </w:tc>
        <w:tc>
          <w:tcPr>
            <w:tcW w:w="5258" w:type="dxa"/>
            <w:tcBorders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107"/>
              <w:ind w:left="529" w:right="509" w:hanging="7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Нормативное правовое регулирование в пределах своих полномочий, в том</w:t>
            </w:r>
            <w:r w:rsidRPr="000A1BAD">
              <w:rPr>
                <w:spacing w:val="-29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 xml:space="preserve">числе принятие нормативных правовых актов, </w:t>
            </w:r>
            <w:r w:rsidRPr="000A1BAD">
              <w:rPr>
                <w:w w:val="95"/>
                <w:sz w:val="24"/>
                <w:lang w:val="ru-RU"/>
              </w:rPr>
              <w:t xml:space="preserve">регламентирующих </w:t>
            </w:r>
            <w:r w:rsidRPr="000A1BAD">
              <w:rPr>
                <w:spacing w:val="42"/>
                <w:w w:val="95"/>
                <w:sz w:val="24"/>
                <w:lang w:val="ru-RU"/>
              </w:rPr>
              <w:t xml:space="preserve"> </w:t>
            </w:r>
            <w:r w:rsidRPr="000A1BAD">
              <w:rPr>
                <w:spacing w:val="3"/>
                <w:w w:val="95"/>
                <w:sz w:val="24"/>
                <w:lang w:val="ru-RU"/>
              </w:rPr>
              <w:t>вопросы</w:t>
            </w:r>
          </w:p>
        </w:tc>
        <w:tc>
          <w:tcPr>
            <w:tcW w:w="1480" w:type="dxa"/>
            <w:tcBorders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101"/>
              <w:ind w:left="100" w:right="83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45" w:type="dxa"/>
            <w:tcBorders>
              <w:bottom w:val="nil"/>
            </w:tcBorders>
          </w:tcPr>
          <w:p w:rsidR="000A1BAD" w:rsidRPr="007E5F54" w:rsidRDefault="007E5F54" w:rsidP="008A7EFB">
            <w:pPr>
              <w:pStyle w:val="TableParagraph"/>
              <w:spacing w:before="2"/>
              <w:ind w:left="420" w:right="404" w:firstLine="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7E5F54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61" w:lineRule="exact"/>
              <w:ind w:left="130" w:right="112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организационно-правового</w:t>
            </w:r>
            <w:proofErr w:type="spellEnd"/>
            <w:r w:rsidRPr="000A1BAD">
              <w:rPr>
                <w:sz w:val="24"/>
              </w:rPr>
              <w:t xml:space="preserve">, </w:t>
            </w:r>
            <w:proofErr w:type="spellStart"/>
            <w:r w:rsidRPr="000A1BAD">
              <w:rPr>
                <w:sz w:val="24"/>
              </w:rPr>
              <w:t>финансового</w:t>
            </w:r>
            <w:proofErr w:type="spellEnd"/>
            <w:r w:rsidRPr="000A1BAD">
              <w:rPr>
                <w:sz w:val="24"/>
              </w:rPr>
              <w:t>,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61" w:lineRule="exact"/>
              <w:ind w:left="127" w:right="112"/>
              <w:rPr>
                <w:sz w:val="24"/>
              </w:rPr>
            </w:pPr>
            <w:proofErr w:type="spellStart"/>
            <w:r w:rsidRPr="000A1BAD">
              <w:rPr>
                <w:w w:val="95"/>
                <w:sz w:val="24"/>
              </w:rPr>
              <w:t>материально-технического</w:t>
            </w:r>
            <w:proofErr w:type="spellEnd"/>
            <w:r w:rsidRPr="000A1BAD">
              <w:rPr>
                <w:w w:val="95"/>
                <w:sz w:val="24"/>
              </w:rPr>
              <w:t xml:space="preserve">  </w:t>
            </w:r>
            <w:r w:rsidRPr="000A1BAD">
              <w:rPr>
                <w:spacing w:val="52"/>
                <w:w w:val="95"/>
                <w:sz w:val="24"/>
              </w:rPr>
              <w:t xml:space="preserve"> </w:t>
            </w:r>
            <w:proofErr w:type="spellStart"/>
            <w:r w:rsidRPr="000A1BAD">
              <w:rPr>
                <w:w w:val="95"/>
                <w:sz w:val="24"/>
              </w:rPr>
              <w:t>обеспечения</w:t>
            </w:r>
            <w:proofErr w:type="spellEnd"/>
            <w:r w:rsidRPr="000A1BAD">
              <w:rPr>
                <w:w w:val="95"/>
                <w:sz w:val="24"/>
              </w:rPr>
              <w:t>,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61" w:lineRule="exact"/>
              <w:ind w:left="130" w:right="112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обеспечения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безопасности</w:t>
            </w:r>
            <w:proofErr w:type="spellEnd"/>
            <w:r w:rsidRPr="000A1BAD">
              <w:rPr>
                <w:sz w:val="24"/>
              </w:rPr>
              <w:t xml:space="preserve"> и </w:t>
            </w:r>
            <w:proofErr w:type="spellStart"/>
            <w:r w:rsidRPr="000A1BAD"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370"/>
        </w:trPr>
        <w:tc>
          <w:tcPr>
            <w:tcW w:w="684" w:type="dxa"/>
            <w:tcBorders>
              <w:top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</w:tcBorders>
          </w:tcPr>
          <w:p w:rsidR="000A1BAD" w:rsidRPr="000A1BAD" w:rsidRDefault="000A1BAD" w:rsidP="008A7EFB">
            <w:pPr>
              <w:pStyle w:val="TableParagraph"/>
              <w:spacing w:line="261" w:lineRule="exact"/>
              <w:ind w:left="128" w:right="112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населения в области пожарной безопасности.</w:t>
            </w:r>
          </w:p>
        </w:tc>
        <w:tc>
          <w:tcPr>
            <w:tcW w:w="1480" w:type="dxa"/>
            <w:tcBorders>
              <w:top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BAD" w:rsidRPr="000A1BAD" w:rsidTr="007E5F54">
        <w:trPr>
          <w:trHeight w:hRule="exact" w:val="1102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ind w:right="264"/>
              <w:jc w:val="right"/>
              <w:rPr>
                <w:sz w:val="24"/>
              </w:rPr>
            </w:pPr>
            <w:r w:rsidRPr="000A1BAD">
              <w:rPr>
                <w:w w:val="99"/>
                <w:sz w:val="24"/>
              </w:rPr>
              <w:t>2</w:t>
            </w:r>
          </w:p>
        </w:tc>
        <w:tc>
          <w:tcPr>
            <w:tcW w:w="5258" w:type="dxa"/>
          </w:tcPr>
          <w:p w:rsidR="000A1BAD" w:rsidRPr="000A1BAD" w:rsidRDefault="000A1BAD" w:rsidP="008A7EFB">
            <w:pPr>
              <w:pStyle w:val="TableParagraph"/>
              <w:spacing w:before="107"/>
              <w:ind w:left="138" w:right="120" w:hanging="1"/>
              <w:rPr>
                <w:sz w:val="24"/>
                <w:lang w:val="ru-RU"/>
              </w:rPr>
            </w:pPr>
            <w:r w:rsidRPr="000A1BAD">
              <w:rPr>
                <w:spacing w:val="-3"/>
                <w:sz w:val="24"/>
                <w:lang w:val="ru-RU"/>
              </w:rPr>
              <w:t xml:space="preserve">Разработка, </w:t>
            </w:r>
            <w:r w:rsidRPr="000A1BAD">
              <w:rPr>
                <w:sz w:val="24"/>
                <w:lang w:val="ru-RU"/>
              </w:rPr>
              <w:t>утверждение и исполнение соответствующих</w:t>
            </w:r>
            <w:r w:rsidRPr="000A1BAD">
              <w:rPr>
                <w:spacing w:val="-12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бюджетов</w:t>
            </w:r>
            <w:r w:rsidRPr="000A1BAD">
              <w:rPr>
                <w:spacing w:val="-10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в</w:t>
            </w:r>
            <w:r w:rsidRPr="000A1BAD">
              <w:rPr>
                <w:spacing w:val="-4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части</w:t>
            </w:r>
            <w:r w:rsidRPr="000A1BAD">
              <w:rPr>
                <w:spacing w:val="-10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расходов</w:t>
            </w:r>
            <w:r w:rsidRPr="000A1BAD">
              <w:rPr>
                <w:spacing w:val="-12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на пожарную</w:t>
            </w:r>
            <w:r w:rsidRPr="000A1BAD">
              <w:rPr>
                <w:spacing w:val="-23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безопасность.</w:t>
            </w:r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spacing w:before="101"/>
              <w:ind w:left="99" w:right="83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45" w:type="dxa"/>
          </w:tcPr>
          <w:p w:rsidR="000A1BAD" w:rsidRPr="000A1BAD" w:rsidRDefault="007E5F54" w:rsidP="008A7EFB">
            <w:pPr>
              <w:pStyle w:val="TableParagraph"/>
              <w:spacing w:before="2"/>
              <w:ind w:left="420" w:right="404" w:firstLine="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A1BAD" w:rsidTr="007E5F54">
        <w:trPr>
          <w:trHeight w:hRule="exact" w:val="1315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ind w:right="264"/>
              <w:jc w:val="right"/>
              <w:rPr>
                <w:sz w:val="24"/>
              </w:rPr>
            </w:pPr>
            <w:r w:rsidRPr="000A1BAD">
              <w:rPr>
                <w:w w:val="99"/>
                <w:sz w:val="24"/>
              </w:rPr>
              <w:t>3</w:t>
            </w:r>
          </w:p>
        </w:tc>
        <w:tc>
          <w:tcPr>
            <w:tcW w:w="5258" w:type="dxa"/>
          </w:tcPr>
          <w:p w:rsidR="000A1BAD" w:rsidRPr="000A1BAD" w:rsidRDefault="000A1BAD" w:rsidP="008A7EFB">
            <w:pPr>
              <w:pStyle w:val="TableParagraph"/>
              <w:spacing w:before="108"/>
              <w:ind w:left="236" w:right="218" w:firstLine="2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 xml:space="preserve">Организация, поддержание в постоянной готовности и </w:t>
            </w:r>
            <w:proofErr w:type="gramStart"/>
            <w:r w:rsidRPr="000A1BAD">
              <w:rPr>
                <w:sz w:val="24"/>
                <w:lang w:val="ru-RU"/>
              </w:rPr>
              <w:t>контроль за</w:t>
            </w:r>
            <w:proofErr w:type="gramEnd"/>
            <w:r w:rsidRPr="000A1BAD">
              <w:rPr>
                <w:spacing w:val="-31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 xml:space="preserve">работоспособностью системы оповещения населения </w:t>
            </w:r>
            <w:r w:rsidRPr="000A1BAD">
              <w:rPr>
                <w:spacing w:val="2"/>
                <w:sz w:val="24"/>
                <w:lang w:val="ru-RU"/>
              </w:rPr>
              <w:t xml:space="preserve">при </w:t>
            </w:r>
            <w:r w:rsidRPr="000A1BAD">
              <w:rPr>
                <w:spacing w:val="-5"/>
                <w:sz w:val="24"/>
                <w:lang w:val="ru-RU"/>
              </w:rPr>
              <w:t xml:space="preserve">угрозе </w:t>
            </w:r>
            <w:r w:rsidRPr="000A1BAD">
              <w:rPr>
                <w:sz w:val="24"/>
                <w:lang w:val="ru-RU"/>
              </w:rPr>
              <w:t xml:space="preserve">возникновения </w:t>
            </w:r>
            <w:r w:rsidRPr="000A1BAD">
              <w:rPr>
                <w:spacing w:val="-4"/>
                <w:sz w:val="24"/>
                <w:lang w:val="ru-RU"/>
              </w:rPr>
              <w:t xml:space="preserve">крупных </w:t>
            </w:r>
            <w:r w:rsidRPr="000A1BAD">
              <w:rPr>
                <w:sz w:val="24"/>
                <w:lang w:val="ru-RU"/>
              </w:rPr>
              <w:t>пожаров.</w:t>
            </w:r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spacing w:before="101"/>
              <w:ind w:left="100" w:right="83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45" w:type="dxa"/>
          </w:tcPr>
          <w:p w:rsidR="000A1BAD" w:rsidRPr="000A1BAD" w:rsidRDefault="007E5F54" w:rsidP="008A7EFB">
            <w:pPr>
              <w:pStyle w:val="TableParagraph"/>
              <w:spacing w:before="2"/>
              <w:ind w:left="420" w:right="404" w:firstLine="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A1BAD" w:rsidTr="007E5F54">
        <w:trPr>
          <w:trHeight w:hRule="exact" w:val="1102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ind w:right="264"/>
              <w:jc w:val="right"/>
              <w:rPr>
                <w:sz w:val="24"/>
              </w:rPr>
            </w:pPr>
            <w:r w:rsidRPr="000A1BAD">
              <w:rPr>
                <w:w w:val="99"/>
                <w:sz w:val="24"/>
              </w:rPr>
              <w:t>4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0A1BAD" w:rsidRPr="000A1BAD" w:rsidRDefault="000A1BAD" w:rsidP="008A7EFB">
            <w:pPr>
              <w:pStyle w:val="TableParagraph"/>
              <w:spacing w:before="107"/>
              <w:ind w:left="279" w:right="261" w:firstLine="2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 xml:space="preserve">Организация взаимодействия </w:t>
            </w:r>
            <w:r w:rsidRPr="000A1BAD">
              <w:rPr>
                <w:spacing w:val="-3"/>
                <w:sz w:val="24"/>
                <w:lang w:val="ru-RU"/>
              </w:rPr>
              <w:t xml:space="preserve">сельского </w:t>
            </w:r>
            <w:r w:rsidRPr="000A1BAD">
              <w:rPr>
                <w:sz w:val="24"/>
                <w:lang w:val="ru-RU"/>
              </w:rPr>
              <w:t>поселения по привлечению сил и средств,</w:t>
            </w:r>
            <w:r w:rsidRPr="000A1BAD">
              <w:rPr>
                <w:spacing w:val="-23"/>
                <w:sz w:val="24"/>
                <w:lang w:val="ru-RU"/>
              </w:rPr>
              <w:t xml:space="preserve"> </w:t>
            </w:r>
            <w:r w:rsidRPr="000A1BAD">
              <w:rPr>
                <w:spacing w:val="-3"/>
                <w:sz w:val="24"/>
                <w:lang w:val="ru-RU"/>
              </w:rPr>
              <w:t xml:space="preserve">для </w:t>
            </w:r>
            <w:r w:rsidRPr="000A1BAD">
              <w:rPr>
                <w:spacing w:val="-4"/>
                <w:sz w:val="24"/>
                <w:lang w:val="ru-RU"/>
              </w:rPr>
              <w:t xml:space="preserve">тушения </w:t>
            </w:r>
            <w:r w:rsidRPr="000A1BAD">
              <w:rPr>
                <w:sz w:val="24"/>
                <w:lang w:val="ru-RU"/>
              </w:rPr>
              <w:t>пожаров на</w:t>
            </w:r>
            <w:r w:rsidRPr="000A1BAD">
              <w:rPr>
                <w:spacing w:val="-6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территориях.</w:t>
            </w:r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spacing w:before="101"/>
              <w:ind w:left="99" w:right="83"/>
              <w:rPr>
                <w:sz w:val="24"/>
              </w:rPr>
            </w:pPr>
            <w:r w:rsidRPr="000A1BAD">
              <w:rPr>
                <w:sz w:val="24"/>
              </w:rPr>
              <w:t xml:space="preserve">1 </w:t>
            </w:r>
            <w:proofErr w:type="spellStart"/>
            <w:r w:rsidRPr="000A1BAD">
              <w:rPr>
                <w:sz w:val="24"/>
              </w:rPr>
              <w:t>раз</w:t>
            </w:r>
            <w:proofErr w:type="spellEnd"/>
            <w:r w:rsidRPr="000A1BAD">
              <w:rPr>
                <w:sz w:val="24"/>
              </w:rPr>
              <w:t xml:space="preserve"> в </w:t>
            </w:r>
            <w:proofErr w:type="spellStart"/>
            <w:r w:rsidRPr="000A1BAD">
              <w:rPr>
                <w:sz w:val="24"/>
              </w:rPr>
              <w:t>год</w:t>
            </w:r>
            <w:proofErr w:type="spellEnd"/>
          </w:p>
        </w:tc>
        <w:tc>
          <w:tcPr>
            <w:tcW w:w="2545" w:type="dxa"/>
          </w:tcPr>
          <w:p w:rsidR="000A1BAD" w:rsidRPr="000A1BAD" w:rsidRDefault="007E5F54" w:rsidP="008A7EFB">
            <w:pPr>
              <w:pStyle w:val="TableParagraph"/>
              <w:spacing w:before="2"/>
              <w:ind w:left="420" w:right="404" w:firstLine="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A1BAD" w:rsidTr="007E5F54">
        <w:trPr>
          <w:trHeight w:hRule="exact" w:val="1013"/>
        </w:trPr>
        <w:tc>
          <w:tcPr>
            <w:tcW w:w="684" w:type="dxa"/>
            <w:tcBorders>
              <w:right w:val="single" w:sz="4" w:space="0" w:color="auto"/>
            </w:tcBorders>
          </w:tcPr>
          <w:p w:rsidR="000A1BAD" w:rsidRPr="000A1BAD" w:rsidRDefault="000A1BAD" w:rsidP="008A7EFB">
            <w:pPr>
              <w:pStyle w:val="TableParagraph"/>
              <w:ind w:right="264"/>
              <w:jc w:val="right"/>
              <w:rPr>
                <w:sz w:val="24"/>
              </w:rPr>
            </w:pPr>
            <w:r w:rsidRPr="000A1BAD">
              <w:rPr>
                <w:w w:val="99"/>
                <w:sz w:val="24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D" w:rsidRPr="000A1BAD" w:rsidRDefault="000A1BAD" w:rsidP="008A7EFB">
            <w:pPr>
              <w:pStyle w:val="TableParagraph"/>
              <w:spacing w:before="107"/>
              <w:ind w:left="128" w:right="110" w:hanging="6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 xml:space="preserve">Обеспечение содержания </w:t>
            </w:r>
            <w:r w:rsidRPr="000A1BAD">
              <w:rPr>
                <w:spacing w:val="-3"/>
                <w:sz w:val="24"/>
                <w:lang w:val="ru-RU"/>
              </w:rPr>
              <w:t xml:space="preserve">дорог, </w:t>
            </w:r>
            <w:r w:rsidRPr="000A1BAD">
              <w:rPr>
                <w:sz w:val="24"/>
                <w:lang w:val="ru-RU"/>
              </w:rPr>
              <w:t>подъездов и подходов к зданиям, источникам</w:t>
            </w:r>
            <w:r w:rsidRPr="000A1BAD">
              <w:rPr>
                <w:spacing w:val="-36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водоснабжения в исправном</w:t>
            </w:r>
            <w:r w:rsidRPr="000A1BAD">
              <w:rPr>
                <w:spacing w:val="-22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A1BAD" w:rsidRPr="000A1BAD" w:rsidRDefault="000A1BAD" w:rsidP="008A7EFB">
            <w:pPr>
              <w:pStyle w:val="TableParagraph"/>
              <w:spacing w:before="101"/>
              <w:ind w:left="100" w:right="83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45" w:type="dxa"/>
          </w:tcPr>
          <w:p w:rsidR="000A1BAD" w:rsidRPr="000A1BAD" w:rsidRDefault="007E5F54" w:rsidP="008A7EFB">
            <w:pPr>
              <w:pStyle w:val="TableParagraph"/>
              <w:spacing w:before="2"/>
              <w:ind w:left="420" w:right="404" w:firstLine="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7E5F54" w:rsidRPr="000A1BAD" w:rsidTr="007B2A73">
        <w:trPr>
          <w:trHeight w:hRule="exact" w:val="397"/>
        </w:trPr>
        <w:tc>
          <w:tcPr>
            <w:tcW w:w="684" w:type="dxa"/>
            <w:tcBorders>
              <w:bottom w:val="nil"/>
              <w:right w:val="single" w:sz="4" w:space="0" w:color="auto"/>
            </w:tcBorders>
          </w:tcPr>
          <w:p w:rsidR="007E5F54" w:rsidRPr="000A1BAD" w:rsidRDefault="007E5F54" w:rsidP="008A7EFB">
            <w:pPr>
              <w:pStyle w:val="TableParagraph"/>
              <w:ind w:right="264"/>
              <w:jc w:val="right"/>
              <w:rPr>
                <w:sz w:val="24"/>
              </w:rPr>
            </w:pPr>
            <w:r w:rsidRPr="000A1BAD">
              <w:rPr>
                <w:w w:val="99"/>
                <w:sz w:val="24"/>
              </w:rPr>
              <w:t>6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54" w:rsidRPr="000A1BAD" w:rsidRDefault="007E5F54" w:rsidP="008A7EFB">
            <w:pPr>
              <w:pStyle w:val="TableParagraph"/>
              <w:spacing w:before="101"/>
              <w:ind w:left="130" w:right="101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 xml:space="preserve">Организация мероприятий по подготовке </w:t>
            </w:r>
            <w:proofErr w:type="gramStart"/>
            <w:r w:rsidRPr="000A1BAD">
              <w:rPr>
                <w:sz w:val="24"/>
                <w:lang w:val="ru-RU"/>
              </w:rPr>
              <w:t>к</w:t>
            </w:r>
            <w:proofErr w:type="gramEnd"/>
          </w:p>
          <w:p w:rsidR="007E5F54" w:rsidRPr="000A1BAD" w:rsidRDefault="007E5F54" w:rsidP="008A7EFB">
            <w:pPr>
              <w:pStyle w:val="TableParagraph"/>
              <w:spacing w:line="261" w:lineRule="exact"/>
              <w:ind w:left="127" w:right="112"/>
              <w:rPr>
                <w:sz w:val="24"/>
                <w:lang w:val="ru-RU"/>
              </w:rPr>
            </w:pPr>
            <w:r w:rsidRPr="00856D27">
              <w:rPr>
                <w:sz w:val="24"/>
                <w:lang w:val="ru-RU"/>
              </w:rPr>
              <w:t>весенне-летнему пожароопасному периоду.</w:t>
            </w:r>
          </w:p>
        </w:tc>
        <w:tc>
          <w:tcPr>
            <w:tcW w:w="1480" w:type="dxa"/>
            <w:tcBorders>
              <w:left w:val="single" w:sz="4" w:space="0" w:color="auto"/>
              <w:bottom w:val="nil"/>
            </w:tcBorders>
          </w:tcPr>
          <w:p w:rsidR="007E5F54" w:rsidRPr="000A1BAD" w:rsidRDefault="007E5F54" w:rsidP="008A7EFB">
            <w:pPr>
              <w:pStyle w:val="TableParagraph"/>
              <w:spacing w:before="101"/>
              <w:ind w:left="97" w:right="83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Март-май</w:t>
            </w:r>
            <w:proofErr w:type="spellEnd"/>
          </w:p>
        </w:tc>
        <w:tc>
          <w:tcPr>
            <w:tcW w:w="2545" w:type="dxa"/>
            <w:tcBorders>
              <w:bottom w:val="nil"/>
            </w:tcBorders>
          </w:tcPr>
          <w:p w:rsidR="007E5F54" w:rsidRPr="000A1BAD" w:rsidRDefault="007E5F54" w:rsidP="008A7EFB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7E5F54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5F54" w:rsidRPr="000A1BAD" w:rsidRDefault="007E5F54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54" w:rsidRPr="000A1BAD" w:rsidRDefault="007E5F54" w:rsidP="008A7EFB">
            <w:pPr>
              <w:pStyle w:val="TableParagraph"/>
              <w:spacing w:line="261" w:lineRule="exact"/>
              <w:ind w:left="127" w:right="112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5F54" w:rsidRPr="000A1BAD" w:rsidRDefault="007E5F54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:rsidR="007E5F54" w:rsidRPr="000A1BAD" w:rsidRDefault="007E5F54" w:rsidP="008A7EFB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:rsidR="000A1BAD" w:rsidRPr="000A1BAD" w:rsidRDefault="000A1BAD" w:rsidP="000A1BAD">
      <w:pPr>
        <w:spacing w:line="261" w:lineRule="exact"/>
        <w:rPr>
          <w:rFonts w:ascii="Times New Roman" w:hAnsi="Times New Roman" w:cs="Times New Roman"/>
          <w:sz w:val="24"/>
        </w:rPr>
        <w:sectPr w:rsidR="000A1BAD" w:rsidRPr="000A1BAD" w:rsidSect="000A1BAD">
          <w:type w:val="continuous"/>
          <w:pgSz w:w="1192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258"/>
        <w:gridCol w:w="1480"/>
        <w:gridCol w:w="2247"/>
        <w:gridCol w:w="298"/>
      </w:tblGrid>
      <w:tr w:rsidR="000A1BAD" w:rsidRPr="000A1BAD" w:rsidTr="007E5F54">
        <w:trPr>
          <w:trHeight w:hRule="exact" w:val="867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spacing w:line="264" w:lineRule="exact"/>
              <w:ind w:left="17"/>
              <w:rPr>
                <w:sz w:val="24"/>
              </w:rPr>
            </w:pPr>
            <w:r w:rsidRPr="000A1BAD">
              <w:rPr>
                <w:w w:val="99"/>
                <w:sz w:val="24"/>
              </w:rPr>
              <w:lastRenderedPageBreak/>
              <w:t>7</w:t>
            </w:r>
          </w:p>
        </w:tc>
        <w:tc>
          <w:tcPr>
            <w:tcW w:w="5258" w:type="dxa"/>
          </w:tcPr>
          <w:p w:rsidR="000A1BAD" w:rsidRPr="000A1BAD" w:rsidRDefault="000A1BAD" w:rsidP="008A7EFB">
            <w:pPr>
              <w:pStyle w:val="TableParagraph"/>
              <w:spacing w:before="99"/>
              <w:ind w:left="436" w:right="345" w:hanging="15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spacing w:before="92"/>
              <w:ind w:left="99" w:right="83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45" w:type="dxa"/>
            <w:gridSpan w:val="2"/>
          </w:tcPr>
          <w:p w:rsidR="000A1BAD" w:rsidRPr="000A1BAD" w:rsidRDefault="007E5F54" w:rsidP="007E5F54">
            <w:pPr>
              <w:pStyle w:val="TableParagraph"/>
              <w:spacing w:before="210"/>
              <w:ind w:left="420" w:right="128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A1BAD" w:rsidTr="007E5F54">
        <w:trPr>
          <w:trHeight w:hRule="exact" w:val="1545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 w:rsidRPr="000A1BAD">
              <w:rPr>
                <w:w w:val="99"/>
                <w:sz w:val="24"/>
              </w:rPr>
              <w:t>8</w:t>
            </w:r>
          </w:p>
        </w:tc>
        <w:tc>
          <w:tcPr>
            <w:tcW w:w="5258" w:type="dxa"/>
          </w:tcPr>
          <w:p w:rsidR="000A1BAD" w:rsidRPr="000A1BAD" w:rsidRDefault="000A1BAD" w:rsidP="008A7EFB">
            <w:pPr>
              <w:pStyle w:val="TableParagraph"/>
              <w:spacing w:before="98"/>
              <w:ind w:left="295" w:right="275" w:hanging="1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Организация мероприятий по обеспечению безопасного проведения мероприятий, связанных</w:t>
            </w:r>
            <w:r w:rsidRPr="000A1BAD">
              <w:rPr>
                <w:spacing w:val="-12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с</w:t>
            </w:r>
            <w:r w:rsidRPr="000A1BAD">
              <w:rPr>
                <w:spacing w:val="-12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массовым</w:t>
            </w:r>
            <w:r w:rsidRPr="000A1BAD">
              <w:rPr>
                <w:spacing w:val="-13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присутствием</w:t>
            </w:r>
            <w:r w:rsidRPr="000A1BAD">
              <w:rPr>
                <w:spacing w:val="-11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 xml:space="preserve">граждан (праздники, спортивные мероприятия, </w:t>
            </w:r>
            <w:r w:rsidRPr="000A1BAD">
              <w:rPr>
                <w:spacing w:val="4"/>
                <w:sz w:val="24"/>
                <w:lang w:val="ru-RU"/>
              </w:rPr>
              <w:t xml:space="preserve">Дни </w:t>
            </w:r>
            <w:r w:rsidR="007E5F54">
              <w:rPr>
                <w:sz w:val="24"/>
                <w:lang w:val="ru-RU"/>
              </w:rPr>
              <w:t>поселений</w:t>
            </w:r>
            <w:r w:rsidRPr="000A1BAD">
              <w:rPr>
                <w:sz w:val="24"/>
                <w:lang w:val="ru-RU"/>
              </w:rPr>
              <w:t xml:space="preserve"> и</w:t>
            </w:r>
            <w:r w:rsidRPr="000A1BAD">
              <w:rPr>
                <w:spacing w:val="-15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т.п.)</w:t>
            </w:r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spacing w:before="98"/>
              <w:ind w:left="100" w:right="83"/>
              <w:rPr>
                <w:sz w:val="24"/>
                <w:lang w:val="ru-RU"/>
              </w:rPr>
            </w:pPr>
            <w:proofErr w:type="spellStart"/>
            <w:proofErr w:type="gramStart"/>
            <w:r w:rsidRPr="000A1BAD">
              <w:rPr>
                <w:sz w:val="24"/>
                <w:lang w:val="ru-RU"/>
              </w:rPr>
              <w:t>Непосредст</w:t>
            </w:r>
            <w:proofErr w:type="spellEnd"/>
            <w:r w:rsidRPr="000A1BAD">
              <w:rPr>
                <w:sz w:val="24"/>
                <w:lang w:val="ru-RU"/>
              </w:rPr>
              <w:t xml:space="preserve"> </w:t>
            </w:r>
            <w:proofErr w:type="spellStart"/>
            <w:r w:rsidRPr="000A1BAD">
              <w:rPr>
                <w:sz w:val="24"/>
                <w:lang w:val="ru-RU"/>
              </w:rPr>
              <w:t>венно</w:t>
            </w:r>
            <w:proofErr w:type="spellEnd"/>
            <w:proofErr w:type="gramEnd"/>
            <w:r w:rsidRPr="000A1BAD">
              <w:rPr>
                <w:sz w:val="24"/>
                <w:lang w:val="ru-RU"/>
              </w:rPr>
              <w:t xml:space="preserve"> перед </w:t>
            </w:r>
            <w:proofErr w:type="spellStart"/>
            <w:r w:rsidRPr="000A1BAD">
              <w:rPr>
                <w:sz w:val="24"/>
                <w:lang w:val="ru-RU"/>
              </w:rPr>
              <w:t>мероприяти</w:t>
            </w:r>
            <w:proofErr w:type="spellEnd"/>
            <w:r w:rsidRPr="000A1BAD">
              <w:rPr>
                <w:sz w:val="24"/>
                <w:lang w:val="ru-RU"/>
              </w:rPr>
              <w:t xml:space="preserve"> ем</w:t>
            </w:r>
          </w:p>
        </w:tc>
        <w:tc>
          <w:tcPr>
            <w:tcW w:w="2545" w:type="dxa"/>
            <w:gridSpan w:val="2"/>
          </w:tcPr>
          <w:p w:rsidR="000A1BAD" w:rsidRPr="000A1BAD" w:rsidRDefault="007E5F54" w:rsidP="007E5F54">
            <w:pPr>
              <w:pStyle w:val="TableParagraph"/>
              <w:tabs>
                <w:tab w:val="left" w:pos="2119"/>
              </w:tabs>
              <w:spacing w:before="98"/>
              <w:ind w:left="135" w:right="128"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A1BAD" w:rsidTr="007E5F54">
        <w:trPr>
          <w:trHeight w:hRule="exact" w:val="1585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 w:rsidRPr="000A1BAD">
              <w:rPr>
                <w:w w:val="99"/>
                <w:sz w:val="24"/>
              </w:rPr>
              <w:t>9</w:t>
            </w:r>
          </w:p>
        </w:tc>
        <w:tc>
          <w:tcPr>
            <w:tcW w:w="5258" w:type="dxa"/>
          </w:tcPr>
          <w:p w:rsidR="000A1BAD" w:rsidRPr="000A1BAD" w:rsidRDefault="000A1BAD" w:rsidP="008A7EFB">
            <w:pPr>
              <w:pStyle w:val="TableParagraph"/>
              <w:spacing w:before="98"/>
              <w:ind w:left="162" w:right="141" w:hanging="1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 xml:space="preserve">Проведение обследования </w:t>
            </w:r>
            <w:r w:rsidRPr="000A1BAD">
              <w:rPr>
                <w:spacing w:val="-3"/>
                <w:sz w:val="24"/>
                <w:lang w:val="ru-RU"/>
              </w:rPr>
              <w:t xml:space="preserve">мест </w:t>
            </w:r>
            <w:r w:rsidRPr="000A1BAD">
              <w:rPr>
                <w:sz w:val="24"/>
                <w:lang w:val="ru-RU"/>
              </w:rPr>
              <w:t>проживания одиноких престарелых граждан, неблагополучных и многодетных семей с</w:t>
            </w:r>
            <w:r w:rsidRPr="000A1BAD">
              <w:rPr>
                <w:spacing w:val="-44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целью дополнительного инструктажа по мерам противопожарной</w:t>
            </w:r>
            <w:r w:rsidRPr="000A1BAD">
              <w:rPr>
                <w:spacing w:val="-21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spacing w:before="91"/>
              <w:ind w:left="100" w:right="83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45" w:type="dxa"/>
            <w:gridSpan w:val="2"/>
          </w:tcPr>
          <w:p w:rsidR="000A1BAD" w:rsidRPr="000A1BAD" w:rsidRDefault="007E5F54" w:rsidP="007E5F54">
            <w:pPr>
              <w:pStyle w:val="TableParagraph"/>
              <w:spacing w:before="98"/>
              <w:ind w:left="420" w:right="128" w:firstLine="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A1BAD" w:rsidTr="007E5F54">
        <w:trPr>
          <w:trHeight w:hRule="exact" w:val="397"/>
        </w:trPr>
        <w:tc>
          <w:tcPr>
            <w:tcW w:w="684" w:type="dxa"/>
            <w:tcBorders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62" w:lineRule="exact"/>
              <w:ind w:left="202" w:right="185"/>
              <w:rPr>
                <w:sz w:val="24"/>
              </w:rPr>
            </w:pPr>
            <w:r w:rsidRPr="000A1BAD">
              <w:rPr>
                <w:sz w:val="24"/>
              </w:rPr>
              <w:t>10</w:t>
            </w:r>
          </w:p>
        </w:tc>
        <w:tc>
          <w:tcPr>
            <w:tcW w:w="5258" w:type="dxa"/>
            <w:tcBorders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91"/>
              <w:ind w:left="73" w:right="112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Осуществление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мероприятий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по</w:t>
            </w:r>
            <w:proofErr w:type="spellEnd"/>
          </w:p>
        </w:tc>
        <w:tc>
          <w:tcPr>
            <w:tcW w:w="1480" w:type="dxa"/>
            <w:tcBorders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91"/>
              <w:ind w:left="100" w:right="83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45" w:type="dxa"/>
            <w:gridSpan w:val="2"/>
            <w:tcBorders>
              <w:bottom w:val="nil"/>
            </w:tcBorders>
          </w:tcPr>
          <w:p w:rsidR="000A1BAD" w:rsidRPr="007E5F54" w:rsidRDefault="007E5F54" w:rsidP="008A7EFB">
            <w:pPr>
              <w:pStyle w:val="TableParagraph"/>
              <w:spacing w:before="91"/>
              <w:ind w:righ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0A1BAD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30" w:right="112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противопожарной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пропаганде</w:t>
            </w:r>
            <w:proofErr w:type="spellEnd"/>
            <w:r w:rsidRPr="000A1BAD">
              <w:rPr>
                <w:sz w:val="24"/>
              </w:rPr>
              <w:t xml:space="preserve"> и </w:t>
            </w:r>
            <w:proofErr w:type="spellStart"/>
            <w:r w:rsidRPr="000A1BAD">
              <w:rPr>
                <w:sz w:val="24"/>
              </w:rPr>
              <w:t>обучению</w:t>
            </w:r>
            <w:proofErr w:type="spellEnd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7E5F54" w:rsidP="008A7EFB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30" w:right="112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населения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первичным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мерам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пожарной</w:t>
            </w:r>
            <w:proofErr w:type="spellEnd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rPr>
                <w:sz w:val="24"/>
              </w:rPr>
            </w:pPr>
          </w:p>
        </w:tc>
      </w:tr>
      <w:tr w:rsidR="000A1BAD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27" w:right="112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 xml:space="preserve">безопасности в соответствии с </w:t>
            </w:r>
            <w:proofErr w:type="gramStart"/>
            <w:r w:rsidRPr="000A1BAD">
              <w:rPr>
                <w:sz w:val="24"/>
                <w:lang w:val="ru-RU"/>
              </w:rPr>
              <w:t>действующим</w:t>
            </w:r>
            <w:proofErr w:type="gramEnd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856D27" w:rsidRDefault="000A1BAD" w:rsidP="008A7EFB">
            <w:pPr>
              <w:pStyle w:val="TableParagraph"/>
              <w:spacing w:line="251" w:lineRule="exact"/>
              <w:ind w:right="116"/>
              <w:rPr>
                <w:sz w:val="24"/>
                <w:lang w:val="ru-RU"/>
              </w:rPr>
            </w:pPr>
          </w:p>
        </w:tc>
      </w:tr>
      <w:tr w:rsidR="000A1BAD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856D27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551" w:right="1524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законодательством</w:t>
            </w:r>
            <w:proofErr w:type="spellEnd"/>
            <w:r w:rsidRPr="000A1BAD">
              <w:rPr>
                <w:sz w:val="24"/>
              </w:rPr>
              <w:t xml:space="preserve"> :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rPr>
                <w:sz w:val="24"/>
              </w:rPr>
            </w:pPr>
          </w:p>
        </w:tc>
      </w:tr>
      <w:tr w:rsidR="000A1BAD" w:rsidRPr="000A1BAD" w:rsidTr="007E5F54">
        <w:trPr>
          <w:trHeight w:hRule="exact" w:val="1405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192"/>
              <w:ind w:left="460" w:hanging="282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- информирование населения о мерах пожарной безопасности, о происшедших пожарах, причинах и условиях, способствующих их</w:t>
            </w:r>
          </w:p>
          <w:p w:rsidR="000A1BAD" w:rsidRPr="000A1BAD" w:rsidRDefault="000A1BAD" w:rsidP="008A7EFB">
            <w:pPr>
              <w:pStyle w:val="TableParagraph"/>
              <w:spacing w:line="270" w:lineRule="exact"/>
              <w:ind w:left="1551" w:right="1530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возникновению</w:t>
            </w:r>
            <w:proofErr w:type="spellEnd"/>
            <w:r w:rsidRPr="000A1BAD">
              <w:rPr>
                <w:sz w:val="24"/>
              </w:rPr>
              <w:t>;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4"/>
              <w:ind w:right="115"/>
              <w:rPr>
                <w:sz w:val="24"/>
              </w:rPr>
            </w:pPr>
          </w:p>
        </w:tc>
      </w:tr>
      <w:tr w:rsidR="000A1BAD" w:rsidRPr="000A1BAD" w:rsidTr="007E5F54">
        <w:trPr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80"/>
              <w:ind w:left="706" w:right="345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 xml:space="preserve">- проведение бесед о мерах </w:t>
            </w:r>
            <w:proofErr w:type="gramStart"/>
            <w:r w:rsidRPr="000A1BAD">
              <w:rPr>
                <w:sz w:val="24"/>
                <w:lang w:val="ru-RU"/>
              </w:rPr>
              <w:t>пожарной</w:t>
            </w:r>
            <w:proofErr w:type="gramEnd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BAD" w:rsidRPr="000A1BAD" w:rsidTr="007E5F54">
        <w:trPr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29" w:right="112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безопасности</w:t>
            </w:r>
            <w:proofErr w:type="spellEnd"/>
            <w:r w:rsidRPr="000A1BAD">
              <w:rPr>
                <w:sz w:val="24"/>
              </w:rPr>
              <w:t xml:space="preserve"> и </w:t>
            </w:r>
            <w:proofErr w:type="spellStart"/>
            <w:r w:rsidRPr="000A1BAD">
              <w:rPr>
                <w:sz w:val="24"/>
              </w:rPr>
              <w:t>противопожарных</w:t>
            </w:r>
            <w:proofErr w:type="spellEnd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551" w:right="1528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инструктажей</w:t>
            </w:r>
            <w:proofErr w:type="spellEnd"/>
            <w:r w:rsidRPr="000A1BAD">
              <w:rPr>
                <w:sz w:val="24"/>
              </w:rPr>
              <w:t>;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80"/>
              <w:ind w:left="615" w:right="345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- выпуск и распространение листовок и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BAD" w:rsidRPr="000A1BAD" w:rsidTr="007E5F54">
        <w:trPr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551" w:right="1530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наглядной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агитации</w:t>
            </w:r>
            <w:proofErr w:type="spellEnd"/>
            <w:r w:rsidRPr="000A1BAD">
              <w:rPr>
                <w:sz w:val="24"/>
              </w:rPr>
              <w:t>;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80"/>
              <w:ind w:left="127" w:right="112"/>
              <w:rPr>
                <w:sz w:val="24"/>
              </w:rPr>
            </w:pPr>
            <w:r w:rsidRPr="000A1BAD">
              <w:rPr>
                <w:sz w:val="24"/>
              </w:rPr>
              <w:t xml:space="preserve">- </w:t>
            </w:r>
            <w:proofErr w:type="spellStart"/>
            <w:r w:rsidRPr="000A1BAD">
              <w:rPr>
                <w:sz w:val="24"/>
              </w:rPr>
              <w:t>устройство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уголков</w:t>
            </w:r>
            <w:proofErr w:type="spellEnd"/>
            <w:r w:rsidRPr="000A1BAD">
              <w:rPr>
                <w:sz w:val="24"/>
              </w:rPr>
              <w:t xml:space="preserve"> (</w:t>
            </w:r>
            <w:proofErr w:type="spellStart"/>
            <w:r w:rsidRPr="000A1BAD">
              <w:rPr>
                <w:sz w:val="24"/>
              </w:rPr>
              <w:t>стендов</w:t>
            </w:r>
            <w:proofErr w:type="spellEnd"/>
            <w:r w:rsidRPr="000A1BAD">
              <w:rPr>
                <w:sz w:val="24"/>
              </w:rPr>
              <w:t xml:space="preserve">) </w:t>
            </w:r>
            <w:proofErr w:type="spellStart"/>
            <w:r w:rsidRPr="000A1BAD">
              <w:rPr>
                <w:sz w:val="24"/>
              </w:rPr>
              <w:t>пожарной</w:t>
            </w:r>
            <w:proofErr w:type="spellEnd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544" w:right="1530"/>
              <w:rPr>
                <w:sz w:val="24"/>
              </w:rPr>
            </w:pPr>
            <w:proofErr w:type="spellStart"/>
            <w:proofErr w:type="gramStart"/>
            <w:r w:rsidRPr="000A1BAD">
              <w:rPr>
                <w:sz w:val="24"/>
              </w:rPr>
              <w:t>безопасности</w:t>
            </w:r>
            <w:proofErr w:type="spellEnd"/>
            <w:proofErr w:type="gramEnd"/>
            <w:r w:rsidRPr="000A1BAD">
              <w:rPr>
                <w:sz w:val="24"/>
              </w:rPr>
              <w:t>.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pStyle w:val="TableParagraph"/>
              <w:spacing w:before="80"/>
              <w:ind w:left="143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- организация творческих  выставок и конкурсов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BAD" w:rsidRPr="000A1BAD" w:rsidTr="007E5F54">
        <w:trPr>
          <w:trHeight w:hRule="exact" w:val="370"/>
        </w:trPr>
        <w:tc>
          <w:tcPr>
            <w:tcW w:w="684" w:type="dxa"/>
            <w:tcBorders>
              <w:top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8" w:type="dxa"/>
            <w:tcBorders>
              <w:top w:val="nil"/>
            </w:tcBorders>
          </w:tcPr>
          <w:p w:rsidR="000A1BAD" w:rsidRPr="000A1BAD" w:rsidRDefault="000A1BAD" w:rsidP="008A7EFB">
            <w:pPr>
              <w:pStyle w:val="TableParagraph"/>
              <w:spacing w:line="251" w:lineRule="exact"/>
              <w:ind w:left="129" w:right="112"/>
              <w:rPr>
                <w:sz w:val="24"/>
              </w:rPr>
            </w:pPr>
            <w:proofErr w:type="spellStart"/>
            <w:r w:rsidRPr="000A1BAD">
              <w:rPr>
                <w:sz w:val="24"/>
              </w:rPr>
              <w:t>на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противопожарную</w:t>
            </w:r>
            <w:proofErr w:type="spellEnd"/>
            <w:r w:rsidRPr="000A1BAD">
              <w:rPr>
                <w:sz w:val="24"/>
              </w:rPr>
              <w:t xml:space="preserve"> </w:t>
            </w:r>
            <w:proofErr w:type="spellStart"/>
            <w:r w:rsidRPr="000A1BAD">
              <w:rPr>
                <w:sz w:val="24"/>
              </w:rPr>
              <w:t>тематику</w:t>
            </w:r>
            <w:proofErr w:type="spellEnd"/>
          </w:p>
        </w:tc>
        <w:tc>
          <w:tcPr>
            <w:tcW w:w="1480" w:type="dxa"/>
            <w:tcBorders>
              <w:top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nil"/>
            </w:tcBorders>
          </w:tcPr>
          <w:p w:rsidR="000A1BAD" w:rsidRPr="000A1BAD" w:rsidRDefault="000A1BAD" w:rsidP="008A7EFB">
            <w:pPr>
              <w:rPr>
                <w:rFonts w:ascii="Times New Roman" w:hAnsi="Times New Roman" w:cs="Times New Roman"/>
              </w:rPr>
            </w:pPr>
          </w:p>
        </w:tc>
      </w:tr>
      <w:tr w:rsidR="000A1BAD" w:rsidRPr="000A1BAD" w:rsidTr="007E5F54">
        <w:trPr>
          <w:trHeight w:hRule="exact" w:val="1327"/>
        </w:trPr>
        <w:tc>
          <w:tcPr>
            <w:tcW w:w="684" w:type="dxa"/>
          </w:tcPr>
          <w:p w:rsidR="000A1BAD" w:rsidRPr="000A1BAD" w:rsidRDefault="000A1BAD" w:rsidP="008A7EFB">
            <w:pPr>
              <w:pStyle w:val="TableParagraph"/>
              <w:spacing w:line="262" w:lineRule="exact"/>
              <w:ind w:left="202" w:right="185"/>
              <w:rPr>
                <w:sz w:val="24"/>
              </w:rPr>
            </w:pPr>
            <w:r w:rsidRPr="000A1BAD">
              <w:rPr>
                <w:sz w:val="24"/>
              </w:rPr>
              <w:t>11</w:t>
            </w:r>
          </w:p>
        </w:tc>
        <w:tc>
          <w:tcPr>
            <w:tcW w:w="5258" w:type="dxa"/>
          </w:tcPr>
          <w:p w:rsidR="000A1BAD" w:rsidRPr="000A1BAD" w:rsidRDefault="000A1BAD" w:rsidP="008A7EFB">
            <w:pPr>
              <w:pStyle w:val="TableParagraph"/>
              <w:spacing w:before="98"/>
              <w:ind w:left="190" w:right="172" w:hanging="1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 xml:space="preserve">Организация </w:t>
            </w:r>
            <w:r w:rsidRPr="000A1BAD">
              <w:rPr>
                <w:spacing w:val="-3"/>
                <w:sz w:val="24"/>
                <w:lang w:val="ru-RU"/>
              </w:rPr>
              <w:t xml:space="preserve">сходов </w:t>
            </w:r>
            <w:r w:rsidRPr="000A1BAD">
              <w:rPr>
                <w:sz w:val="24"/>
                <w:lang w:val="ru-RU"/>
              </w:rPr>
              <w:t>и собраний с гражданами по вопросам</w:t>
            </w:r>
            <w:r w:rsidRPr="000A1BAD">
              <w:rPr>
                <w:spacing w:val="-45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 xml:space="preserve">соблюдения требований пожарной безопасности, в том числе </w:t>
            </w:r>
            <w:proofErr w:type="gramStart"/>
            <w:r w:rsidRPr="000A1BAD">
              <w:rPr>
                <w:sz w:val="24"/>
                <w:lang w:val="ru-RU"/>
              </w:rPr>
              <w:t>с</w:t>
            </w:r>
            <w:proofErr w:type="gramEnd"/>
            <w:r w:rsidRPr="000A1BAD">
              <w:rPr>
                <w:sz w:val="24"/>
                <w:lang w:val="ru-RU"/>
              </w:rPr>
              <w:t xml:space="preserve"> временно проживающими в летний</w:t>
            </w:r>
            <w:r w:rsidRPr="000A1BAD">
              <w:rPr>
                <w:spacing w:val="-19"/>
                <w:sz w:val="24"/>
                <w:lang w:val="ru-RU"/>
              </w:rPr>
              <w:t xml:space="preserve"> </w:t>
            </w:r>
            <w:r w:rsidRPr="000A1BAD">
              <w:rPr>
                <w:sz w:val="24"/>
                <w:lang w:val="ru-RU"/>
              </w:rPr>
              <w:t>период.</w:t>
            </w:r>
          </w:p>
        </w:tc>
        <w:tc>
          <w:tcPr>
            <w:tcW w:w="1480" w:type="dxa"/>
          </w:tcPr>
          <w:p w:rsidR="000A1BAD" w:rsidRPr="000A1BAD" w:rsidRDefault="000A1BAD" w:rsidP="008A7EFB">
            <w:pPr>
              <w:pStyle w:val="TableParagraph"/>
              <w:spacing w:before="91" w:line="274" w:lineRule="exact"/>
              <w:ind w:left="97" w:right="83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Не менее 2</w:t>
            </w:r>
          </w:p>
          <w:p w:rsidR="000A1BAD" w:rsidRPr="000A1BAD" w:rsidRDefault="000A1BAD" w:rsidP="008A7EFB">
            <w:pPr>
              <w:pStyle w:val="TableParagraph"/>
              <w:spacing w:line="274" w:lineRule="exact"/>
              <w:ind w:left="97" w:right="83"/>
              <w:rPr>
                <w:sz w:val="24"/>
                <w:lang w:val="ru-RU"/>
              </w:rPr>
            </w:pPr>
            <w:r w:rsidRPr="000A1BAD">
              <w:rPr>
                <w:sz w:val="24"/>
                <w:lang w:val="ru-RU"/>
              </w:rPr>
              <w:t>раз в год</w:t>
            </w:r>
          </w:p>
        </w:tc>
        <w:tc>
          <w:tcPr>
            <w:tcW w:w="2545" w:type="dxa"/>
            <w:gridSpan w:val="2"/>
          </w:tcPr>
          <w:p w:rsidR="000A1BAD" w:rsidRPr="000A1BAD" w:rsidRDefault="007E5F54" w:rsidP="007E5F54">
            <w:pPr>
              <w:pStyle w:val="TableParagraph"/>
              <w:spacing w:before="98"/>
              <w:ind w:left="420" w:right="128" w:firstLine="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Tr="008A7EFB">
        <w:trPr>
          <w:gridAfter w:val="1"/>
          <w:wAfter w:w="298" w:type="dxa"/>
          <w:trHeight w:hRule="exact" w:val="1313"/>
        </w:trPr>
        <w:tc>
          <w:tcPr>
            <w:tcW w:w="684" w:type="dxa"/>
          </w:tcPr>
          <w:p w:rsidR="000A1BAD" w:rsidRDefault="000A1BAD" w:rsidP="008A7EFB">
            <w:pPr>
              <w:pStyle w:val="TableParagraph"/>
              <w:spacing w:line="264" w:lineRule="exact"/>
              <w:ind w:left="202" w:right="1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58" w:type="dxa"/>
          </w:tcPr>
          <w:p w:rsidR="000A1BAD" w:rsidRPr="00037A10" w:rsidRDefault="000A1BAD" w:rsidP="008A7EFB">
            <w:pPr>
              <w:pStyle w:val="TableParagraph"/>
              <w:spacing w:before="99"/>
              <w:ind w:left="130" w:right="110"/>
              <w:rPr>
                <w:sz w:val="24"/>
                <w:lang w:val="ru-RU"/>
              </w:rPr>
            </w:pPr>
            <w:r w:rsidRPr="00037A10">
              <w:rPr>
                <w:sz w:val="24"/>
                <w:lang w:val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480" w:type="dxa"/>
          </w:tcPr>
          <w:p w:rsidR="000A1BAD" w:rsidRDefault="000A1BAD" w:rsidP="008A7EFB">
            <w:pPr>
              <w:pStyle w:val="TableParagraph"/>
              <w:spacing w:before="99"/>
              <w:ind w:left="625" w:hanging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Май-сентяб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2247" w:type="dxa"/>
          </w:tcPr>
          <w:p w:rsidR="000A1BAD" w:rsidRDefault="007E5F54" w:rsidP="007E5F54">
            <w:pPr>
              <w:pStyle w:val="TableParagraph"/>
              <w:spacing w:before="99"/>
              <w:ind w:left="420" w:right="128" w:firstLine="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37A10" w:rsidTr="008A7EFB">
        <w:trPr>
          <w:gridAfter w:val="1"/>
          <w:wAfter w:w="298" w:type="dxa"/>
          <w:trHeight w:hRule="exact" w:val="1312"/>
        </w:trPr>
        <w:tc>
          <w:tcPr>
            <w:tcW w:w="684" w:type="dxa"/>
          </w:tcPr>
          <w:p w:rsidR="000A1BAD" w:rsidRDefault="000A1BAD" w:rsidP="008A7EFB">
            <w:pPr>
              <w:pStyle w:val="TableParagraph"/>
              <w:spacing w:line="262" w:lineRule="exact"/>
              <w:ind w:left="202" w:right="1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58" w:type="dxa"/>
          </w:tcPr>
          <w:p w:rsidR="000A1BAD" w:rsidRPr="00037A10" w:rsidRDefault="000A1BAD" w:rsidP="008A7EFB">
            <w:pPr>
              <w:pStyle w:val="TableParagraph"/>
              <w:spacing w:before="98"/>
              <w:ind w:left="460" w:right="448" w:firstLine="6"/>
              <w:rPr>
                <w:sz w:val="24"/>
                <w:lang w:val="ru-RU"/>
              </w:rPr>
            </w:pPr>
            <w:r w:rsidRPr="00037A10">
              <w:rPr>
                <w:sz w:val="24"/>
                <w:lang w:val="ru-RU"/>
              </w:rPr>
              <w:t xml:space="preserve">Обеспечение пожарной безопасности на </w:t>
            </w:r>
            <w:r w:rsidRPr="00037A10">
              <w:rPr>
                <w:spacing w:val="-5"/>
                <w:sz w:val="24"/>
                <w:lang w:val="ru-RU"/>
              </w:rPr>
              <w:t xml:space="preserve">объектах </w:t>
            </w:r>
            <w:r w:rsidRPr="00037A10">
              <w:rPr>
                <w:sz w:val="24"/>
                <w:lang w:val="ru-RU"/>
              </w:rPr>
              <w:t xml:space="preserve">муниципальной собственности и муниципального жилищного </w:t>
            </w:r>
            <w:r w:rsidRPr="00037A10">
              <w:rPr>
                <w:spacing w:val="-3"/>
                <w:sz w:val="24"/>
                <w:lang w:val="ru-RU"/>
              </w:rPr>
              <w:t>фонда;</w:t>
            </w:r>
          </w:p>
        </w:tc>
        <w:tc>
          <w:tcPr>
            <w:tcW w:w="1480" w:type="dxa"/>
          </w:tcPr>
          <w:p w:rsidR="000A1BAD" w:rsidRDefault="000A1BAD" w:rsidP="008A7EFB">
            <w:pPr>
              <w:pStyle w:val="TableParagraph"/>
              <w:spacing w:before="91"/>
              <w:ind w:left="100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47" w:type="dxa"/>
          </w:tcPr>
          <w:p w:rsidR="000A1BAD" w:rsidRPr="00037A10" w:rsidRDefault="007E5F54" w:rsidP="008A7EFB">
            <w:pPr>
              <w:pStyle w:val="TableParagraph"/>
              <w:spacing w:before="98"/>
              <w:ind w:right="11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RPr="00037A10" w:rsidTr="008A7EFB">
        <w:trPr>
          <w:gridAfter w:val="1"/>
          <w:wAfter w:w="298" w:type="dxa"/>
          <w:trHeight w:hRule="exact" w:val="2020"/>
        </w:trPr>
        <w:tc>
          <w:tcPr>
            <w:tcW w:w="684" w:type="dxa"/>
          </w:tcPr>
          <w:p w:rsidR="000A1BAD" w:rsidRDefault="000A1BAD" w:rsidP="008A7EFB">
            <w:pPr>
              <w:pStyle w:val="TableParagraph"/>
              <w:spacing w:line="262" w:lineRule="exact"/>
              <w:ind w:left="202" w:right="18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258" w:type="dxa"/>
          </w:tcPr>
          <w:p w:rsidR="000A1BAD" w:rsidRPr="00037A10" w:rsidRDefault="000A1BAD" w:rsidP="008A7EFB">
            <w:pPr>
              <w:pStyle w:val="TableParagraph"/>
              <w:spacing w:before="97"/>
              <w:ind w:left="130" w:right="109"/>
              <w:rPr>
                <w:sz w:val="24"/>
                <w:lang w:val="ru-RU"/>
              </w:rPr>
            </w:pPr>
            <w:r w:rsidRPr="00037A10">
              <w:rPr>
                <w:sz w:val="24"/>
                <w:lang w:val="ru-RU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80" w:type="dxa"/>
          </w:tcPr>
          <w:p w:rsidR="000A1BAD" w:rsidRDefault="000A1BAD" w:rsidP="008A7EFB">
            <w:pPr>
              <w:pStyle w:val="TableParagraph"/>
              <w:spacing w:before="91"/>
              <w:ind w:left="99" w:right="83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247" w:type="dxa"/>
          </w:tcPr>
          <w:p w:rsidR="000A1BAD" w:rsidRPr="00037A10" w:rsidRDefault="007E5F54" w:rsidP="008A7EFB">
            <w:pPr>
              <w:pStyle w:val="TableParagraph"/>
              <w:spacing w:before="1" w:line="256" w:lineRule="auto"/>
              <w:ind w:right="114"/>
              <w:rPr>
                <w:sz w:val="19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Tr="008A7EFB">
        <w:trPr>
          <w:gridAfter w:val="1"/>
          <w:wAfter w:w="298" w:type="dxa"/>
          <w:trHeight w:hRule="exact" w:val="397"/>
        </w:trPr>
        <w:tc>
          <w:tcPr>
            <w:tcW w:w="684" w:type="dxa"/>
            <w:tcBorders>
              <w:bottom w:val="nil"/>
            </w:tcBorders>
          </w:tcPr>
          <w:p w:rsidR="000A1BAD" w:rsidRPr="009048EA" w:rsidRDefault="009048EA" w:rsidP="008A7EFB">
            <w:pPr>
              <w:pStyle w:val="TableParagraph"/>
              <w:spacing w:line="262" w:lineRule="exact"/>
              <w:ind w:left="202" w:right="18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5258" w:type="dxa"/>
            <w:tcBorders>
              <w:bottom w:val="nil"/>
            </w:tcBorders>
          </w:tcPr>
          <w:p w:rsidR="000A1BAD" w:rsidRDefault="000A1BAD" w:rsidP="008A7EFB">
            <w:pPr>
              <w:pStyle w:val="TableParagraph"/>
              <w:spacing w:before="91"/>
              <w:ind w:left="13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</w:p>
        </w:tc>
        <w:tc>
          <w:tcPr>
            <w:tcW w:w="1480" w:type="dxa"/>
            <w:tcBorders>
              <w:bottom w:val="nil"/>
            </w:tcBorders>
          </w:tcPr>
          <w:p w:rsidR="000A1BAD" w:rsidRDefault="000A1BAD" w:rsidP="008A7EFB">
            <w:pPr>
              <w:pStyle w:val="TableParagraph"/>
              <w:spacing w:before="91"/>
              <w:ind w:left="97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47" w:type="dxa"/>
            <w:tcBorders>
              <w:bottom w:val="nil"/>
            </w:tcBorders>
          </w:tcPr>
          <w:p w:rsidR="000A1BAD" w:rsidRDefault="007E5F54" w:rsidP="008A7EFB">
            <w:pPr>
              <w:pStyle w:val="TableParagraph"/>
              <w:spacing w:before="91"/>
              <w:ind w:right="11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Tr="008A7EFB">
        <w:trPr>
          <w:gridAfter w:val="1"/>
          <w:wAfter w:w="298" w:type="dxa"/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37A10" w:rsidRDefault="000A1BAD" w:rsidP="008A7EFB">
            <w:pPr>
              <w:pStyle w:val="TableParagraph"/>
              <w:spacing w:line="251" w:lineRule="exact"/>
              <w:ind w:left="121" w:right="112"/>
              <w:rPr>
                <w:sz w:val="24"/>
                <w:lang w:val="ru-RU"/>
              </w:rPr>
            </w:pPr>
            <w:r w:rsidRPr="00037A10">
              <w:rPr>
                <w:sz w:val="24"/>
                <w:lang w:val="ru-RU"/>
              </w:rPr>
              <w:t>заседаний комиссии по предупреждению и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37A10" w:rsidRDefault="000A1BAD" w:rsidP="008A7EFB">
            <w:pPr>
              <w:rPr>
                <w:lang w:val="ru-RU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Pr="002D0FD0" w:rsidRDefault="000A1BAD" w:rsidP="008A7EFB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2D0FD0" w:rsidRDefault="000A1BAD" w:rsidP="008A7EFB">
            <w:pPr>
              <w:rPr>
                <w:lang w:val="ru-RU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ind w:left="121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ликвидации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чрезвычайных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ind w:left="12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обеспечению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ind w:right="116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before="80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ind w:right="116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378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Default="000A1BAD" w:rsidP="008A7EFB">
            <w:pPr>
              <w:pStyle w:val="TableParagraph"/>
              <w:spacing w:before="80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370"/>
        </w:trPr>
        <w:tc>
          <w:tcPr>
            <w:tcW w:w="684" w:type="dxa"/>
            <w:tcBorders>
              <w:top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</w:tcBorders>
          </w:tcPr>
          <w:p w:rsidR="000A1BAD" w:rsidRDefault="000A1BAD" w:rsidP="008A7EFB"/>
        </w:tc>
        <w:tc>
          <w:tcPr>
            <w:tcW w:w="1480" w:type="dxa"/>
            <w:tcBorders>
              <w:top w:val="nil"/>
            </w:tcBorders>
          </w:tcPr>
          <w:p w:rsidR="000A1BAD" w:rsidRDefault="000A1BAD" w:rsidP="008A7EFB"/>
        </w:tc>
        <w:tc>
          <w:tcPr>
            <w:tcW w:w="2247" w:type="dxa"/>
            <w:tcBorders>
              <w:top w:val="nil"/>
            </w:tcBorders>
          </w:tcPr>
          <w:p w:rsidR="000A1BAD" w:rsidRDefault="000A1BAD" w:rsidP="008A7EFB">
            <w:pPr>
              <w:pStyle w:val="TableParagraph"/>
              <w:spacing w:line="251" w:lineRule="exact"/>
              <w:rPr>
                <w:sz w:val="24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1523"/>
        </w:trPr>
        <w:tc>
          <w:tcPr>
            <w:tcW w:w="684" w:type="dxa"/>
          </w:tcPr>
          <w:p w:rsidR="000A1BAD" w:rsidRPr="009048EA" w:rsidRDefault="000A1BAD" w:rsidP="008A7EFB">
            <w:pPr>
              <w:pStyle w:val="TableParagraph"/>
              <w:spacing w:line="262" w:lineRule="exact"/>
              <w:ind w:left="202" w:right="18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9048EA">
              <w:rPr>
                <w:sz w:val="24"/>
                <w:lang w:val="ru-RU"/>
              </w:rPr>
              <w:t>6</w:t>
            </w:r>
          </w:p>
        </w:tc>
        <w:tc>
          <w:tcPr>
            <w:tcW w:w="5258" w:type="dxa"/>
          </w:tcPr>
          <w:p w:rsidR="000A1BAD" w:rsidRPr="00037A10" w:rsidRDefault="000A1BAD" w:rsidP="008A7EFB">
            <w:pPr>
              <w:pStyle w:val="TableParagraph"/>
              <w:spacing w:before="98"/>
              <w:ind w:left="346" w:right="325" w:hanging="1"/>
              <w:rPr>
                <w:sz w:val="24"/>
                <w:lang w:val="ru-RU"/>
              </w:rPr>
            </w:pPr>
            <w:r w:rsidRPr="00037A10">
              <w:rPr>
                <w:sz w:val="24"/>
                <w:lang w:val="ru-RU"/>
              </w:rPr>
              <w:t>Организация выполнения муниципальной целевых</w:t>
            </w:r>
            <w:r w:rsidRPr="00037A10">
              <w:rPr>
                <w:spacing w:val="-12"/>
                <w:sz w:val="24"/>
                <w:lang w:val="ru-RU"/>
              </w:rPr>
              <w:t xml:space="preserve"> </w:t>
            </w:r>
            <w:r w:rsidRPr="00037A10">
              <w:rPr>
                <w:sz w:val="24"/>
                <w:lang w:val="ru-RU"/>
              </w:rPr>
              <w:t>программ</w:t>
            </w:r>
            <w:r w:rsidRPr="00037A10">
              <w:rPr>
                <w:spacing w:val="-13"/>
                <w:sz w:val="24"/>
                <w:lang w:val="ru-RU"/>
              </w:rPr>
              <w:t xml:space="preserve"> </w:t>
            </w:r>
            <w:r w:rsidRPr="00037A10">
              <w:rPr>
                <w:sz w:val="24"/>
                <w:lang w:val="ru-RU"/>
              </w:rPr>
              <w:t>по</w:t>
            </w:r>
            <w:r w:rsidRPr="00037A10">
              <w:rPr>
                <w:spacing w:val="-10"/>
                <w:sz w:val="24"/>
                <w:lang w:val="ru-RU"/>
              </w:rPr>
              <w:t xml:space="preserve"> </w:t>
            </w:r>
            <w:r w:rsidRPr="00037A10">
              <w:rPr>
                <w:sz w:val="24"/>
                <w:lang w:val="ru-RU"/>
              </w:rPr>
              <w:t>вопросам</w:t>
            </w:r>
            <w:r w:rsidRPr="00037A10">
              <w:rPr>
                <w:spacing w:val="-11"/>
                <w:sz w:val="24"/>
                <w:lang w:val="ru-RU"/>
              </w:rPr>
              <w:t xml:space="preserve"> </w:t>
            </w:r>
            <w:r w:rsidRPr="00037A10">
              <w:rPr>
                <w:sz w:val="24"/>
                <w:lang w:val="ru-RU"/>
              </w:rPr>
              <w:t>обеспечения пожарной</w:t>
            </w:r>
            <w:r w:rsidRPr="00037A10">
              <w:rPr>
                <w:spacing w:val="-16"/>
                <w:sz w:val="24"/>
                <w:lang w:val="ru-RU"/>
              </w:rPr>
              <w:t xml:space="preserve"> </w:t>
            </w:r>
            <w:r w:rsidRPr="00037A10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480" w:type="dxa"/>
          </w:tcPr>
          <w:p w:rsidR="000A1BAD" w:rsidRDefault="000A1BAD" w:rsidP="008A7EFB">
            <w:pPr>
              <w:pStyle w:val="TableParagraph"/>
              <w:spacing w:before="98"/>
              <w:ind w:left="570" w:hanging="27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247" w:type="dxa"/>
          </w:tcPr>
          <w:p w:rsidR="000A1BAD" w:rsidRDefault="009048EA" w:rsidP="009048EA">
            <w:pPr>
              <w:pStyle w:val="TableParagraph"/>
              <w:tabs>
                <w:tab w:val="left" w:pos="2119"/>
              </w:tabs>
              <w:spacing w:before="98"/>
              <w:ind w:left="420" w:right="404" w:firstLine="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Tr="008A7EFB">
        <w:trPr>
          <w:gridAfter w:val="1"/>
          <w:wAfter w:w="298" w:type="dxa"/>
          <w:trHeight w:hRule="exact" w:val="397"/>
        </w:trPr>
        <w:tc>
          <w:tcPr>
            <w:tcW w:w="684" w:type="dxa"/>
            <w:tcBorders>
              <w:bottom w:val="nil"/>
            </w:tcBorders>
          </w:tcPr>
          <w:p w:rsidR="000A1BAD" w:rsidRPr="009048EA" w:rsidRDefault="000A1BAD" w:rsidP="008A7EFB">
            <w:pPr>
              <w:pStyle w:val="TableParagraph"/>
              <w:spacing w:line="262" w:lineRule="exact"/>
              <w:ind w:left="202" w:right="18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9048EA">
              <w:rPr>
                <w:sz w:val="24"/>
                <w:lang w:val="ru-RU"/>
              </w:rPr>
              <w:t>7</w:t>
            </w:r>
          </w:p>
        </w:tc>
        <w:tc>
          <w:tcPr>
            <w:tcW w:w="5258" w:type="dxa"/>
            <w:tcBorders>
              <w:bottom w:val="nil"/>
            </w:tcBorders>
          </w:tcPr>
          <w:p w:rsidR="000A1BAD" w:rsidRDefault="000A1BAD" w:rsidP="008A7EFB">
            <w:pPr>
              <w:pStyle w:val="TableParagraph"/>
              <w:spacing w:before="91"/>
              <w:ind w:left="12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480" w:type="dxa"/>
            <w:tcBorders>
              <w:bottom w:val="nil"/>
            </w:tcBorders>
          </w:tcPr>
          <w:p w:rsidR="000A1BAD" w:rsidRDefault="000A1BAD" w:rsidP="008A7EFB">
            <w:pPr>
              <w:pStyle w:val="TableParagraph"/>
              <w:spacing w:before="91"/>
              <w:ind w:left="100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47" w:type="dxa"/>
            <w:tcBorders>
              <w:bottom w:val="nil"/>
            </w:tcBorders>
          </w:tcPr>
          <w:p w:rsidR="000A1BAD" w:rsidRDefault="009048EA" w:rsidP="008A7EFB">
            <w:pPr>
              <w:pStyle w:val="TableParagraph"/>
              <w:spacing w:before="91"/>
              <w:ind w:right="11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Халицкая</w:t>
            </w:r>
            <w:proofErr w:type="spellEnd"/>
            <w:r>
              <w:rPr>
                <w:sz w:val="24"/>
                <w:lang w:val="ru-RU"/>
              </w:rPr>
              <w:t xml:space="preserve"> М.Б.</w:t>
            </w:r>
          </w:p>
        </w:tc>
      </w:tr>
      <w:tr w:rsidR="000A1BAD" w:rsidTr="008A7EFB">
        <w:trPr>
          <w:gridAfter w:val="1"/>
          <w:wAfter w:w="298" w:type="dxa"/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Default="000A1BAD" w:rsidP="008A7EFB"/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37A10" w:rsidRDefault="000A1BAD" w:rsidP="008A7EFB">
            <w:pPr>
              <w:pStyle w:val="TableParagraph"/>
              <w:spacing w:line="251" w:lineRule="exact"/>
              <w:ind w:left="130" w:right="112"/>
              <w:rPr>
                <w:sz w:val="24"/>
                <w:lang w:val="ru-RU"/>
              </w:rPr>
            </w:pPr>
            <w:r w:rsidRPr="00037A10">
              <w:rPr>
                <w:sz w:val="24"/>
                <w:lang w:val="ru-RU"/>
              </w:rPr>
              <w:t xml:space="preserve">добровольной пожарной охраны, а также </w:t>
            </w:r>
            <w:proofErr w:type="gramStart"/>
            <w:r w:rsidRPr="00037A10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37A10" w:rsidRDefault="000A1BAD" w:rsidP="008A7EFB">
            <w:pPr>
              <w:rPr>
                <w:lang w:val="ru-RU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Pr="00856D27" w:rsidRDefault="000A1BAD" w:rsidP="008A7EFB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272"/>
        </w:trPr>
        <w:tc>
          <w:tcPr>
            <w:tcW w:w="684" w:type="dxa"/>
            <w:tcBorders>
              <w:top w:val="nil"/>
              <w:bottom w:val="nil"/>
            </w:tcBorders>
          </w:tcPr>
          <w:p w:rsidR="000A1BAD" w:rsidRPr="00856D27" w:rsidRDefault="000A1BAD" w:rsidP="008A7EFB">
            <w:pPr>
              <w:rPr>
                <w:lang w:val="ru-RU"/>
              </w:rPr>
            </w:pPr>
          </w:p>
        </w:tc>
        <w:tc>
          <w:tcPr>
            <w:tcW w:w="5258" w:type="dxa"/>
            <w:tcBorders>
              <w:top w:val="nil"/>
              <w:bottom w:val="nil"/>
            </w:tcBorders>
          </w:tcPr>
          <w:p w:rsidR="000A1BAD" w:rsidRPr="00037A10" w:rsidRDefault="000A1BAD" w:rsidP="008A7EFB">
            <w:pPr>
              <w:pStyle w:val="TableParagraph"/>
              <w:spacing w:line="251" w:lineRule="exact"/>
              <w:ind w:left="130" w:right="112"/>
              <w:rPr>
                <w:sz w:val="24"/>
                <w:lang w:val="ru-RU"/>
              </w:rPr>
            </w:pPr>
            <w:r w:rsidRPr="00037A10">
              <w:rPr>
                <w:sz w:val="24"/>
                <w:lang w:val="ru-RU"/>
              </w:rPr>
              <w:t>участия граждан в обеспечении первичных мер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A1BAD" w:rsidRPr="00037A10" w:rsidRDefault="000A1BAD" w:rsidP="008A7EFB">
            <w:pPr>
              <w:rPr>
                <w:lang w:val="ru-RU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0A1BAD" w:rsidRPr="002D0FD0" w:rsidRDefault="000A1BAD" w:rsidP="008A7EFB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</w:tc>
      </w:tr>
      <w:tr w:rsidR="000A1BAD" w:rsidTr="008A7EFB">
        <w:trPr>
          <w:gridAfter w:val="1"/>
          <w:wAfter w:w="298" w:type="dxa"/>
          <w:trHeight w:hRule="exact" w:val="854"/>
        </w:trPr>
        <w:tc>
          <w:tcPr>
            <w:tcW w:w="684" w:type="dxa"/>
            <w:tcBorders>
              <w:top w:val="nil"/>
            </w:tcBorders>
          </w:tcPr>
          <w:p w:rsidR="000A1BAD" w:rsidRPr="002D0FD0" w:rsidRDefault="000A1BAD" w:rsidP="008A7EFB">
            <w:pPr>
              <w:rPr>
                <w:lang w:val="ru-RU"/>
              </w:rPr>
            </w:pPr>
          </w:p>
        </w:tc>
        <w:tc>
          <w:tcPr>
            <w:tcW w:w="5258" w:type="dxa"/>
            <w:tcBorders>
              <w:top w:val="nil"/>
            </w:tcBorders>
          </w:tcPr>
          <w:p w:rsidR="000A1BAD" w:rsidRPr="00037A10" w:rsidRDefault="000A1BAD" w:rsidP="008A7EFB">
            <w:pPr>
              <w:pStyle w:val="TableParagraph"/>
              <w:spacing w:line="251" w:lineRule="exact"/>
              <w:ind w:left="127" w:right="112"/>
              <w:rPr>
                <w:sz w:val="24"/>
                <w:lang w:val="ru-RU"/>
              </w:rPr>
            </w:pPr>
            <w:r w:rsidRPr="00037A10">
              <w:rPr>
                <w:sz w:val="24"/>
                <w:lang w:val="ru-RU"/>
              </w:rPr>
              <w:t>пожарной безопасности в иных формах</w:t>
            </w:r>
          </w:p>
        </w:tc>
        <w:tc>
          <w:tcPr>
            <w:tcW w:w="1480" w:type="dxa"/>
            <w:tcBorders>
              <w:top w:val="nil"/>
            </w:tcBorders>
          </w:tcPr>
          <w:p w:rsidR="000A1BAD" w:rsidRPr="00037A10" w:rsidRDefault="000A1BAD" w:rsidP="008A7EFB">
            <w:pPr>
              <w:rPr>
                <w:lang w:val="ru-RU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0A1BAD" w:rsidRPr="002D0FD0" w:rsidRDefault="000A1BAD" w:rsidP="008A7EFB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</w:tc>
      </w:tr>
    </w:tbl>
    <w:p w:rsidR="000A1BAD" w:rsidRPr="006E31EF" w:rsidRDefault="000A1BAD" w:rsidP="00BC1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A1BAD" w:rsidRPr="006E31EF" w:rsidSect="000A1BAD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1" w:hanging="12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610F2"/>
    <w:multiLevelType w:val="hybridMultilevel"/>
    <w:tmpl w:val="2E4A1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5588D"/>
    <w:multiLevelType w:val="hybridMultilevel"/>
    <w:tmpl w:val="C2FC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D338E"/>
    <w:multiLevelType w:val="hybridMultilevel"/>
    <w:tmpl w:val="45B8F25A"/>
    <w:lvl w:ilvl="0" w:tplc="BFA6DF7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57E0"/>
    <w:multiLevelType w:val="hybridMultilevel"/>
    <w:tmpl w:val="C7021E80"/>
    <w:lvl w:ilvl="0" w:tplc="5B622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4FECA">
      <w:start w:val="3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9B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6C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C92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9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0D65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6DEF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25B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855796"/>
    <w:multiLevelType w:val="hybridMultilevel"/>
    <w:tmpl w:val="5C129C8A"/>
    <w:lvl w:ilvl="0" w:tplc="B024059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D275A5"/>
    <w:multiLevelType w:val="hybridMultilevel"/>
    <w:tmpl w:val="678CEF42"/>
    <w:lvl w:ilvl="0" w:tplc="C17A1B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47E12"/>
    <w:multiLevelType w:val="hybridMultilevel"/>
    <w:tmpl w:val="913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B0B4B"/>
    <w:multiLevelType w:val="multilevel"/>
    <w:tmpl w:val="D5EC4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C23DCF"/>
    <w:multiLevelType w:val="hybridMultilevel"/>
    <w:tmpl w:val="B8041A80"/>
    <w:lvl w:ilvl="0" w:tplc="1D6057C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6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1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C6E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F3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AED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FC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62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AA7583"/>
    <w:multiLevelType w:val="hybridMultilevel"/>
    <w:tmpl w:val="B1220350"/>
    <w:lvl w:ilvl="0" w:tplc="CBFE77F0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13">
    <w:nsid w:val="3900744E"/>
    <w:multiLevelType w:val="hybridMultilevel"/>
    <w:tmpl w:val="66B23168"/>
    <w:lvl w:ilvl="0" w:tplc="F26A8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2E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4B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26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CD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EC5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D7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F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6379B3"/>
    <w:multiLevelType w:val="hybridMultilevel"/>
    <w:tmpl w:val="355A20DC"/>
    <w:lvl w:ilvl="0" w:tplc="11BE2C8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06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0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44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C4D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9F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E5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C4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C55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CC46FD"/>
    <w:multiLevelType w:val="hybridMultilevel"/>
    <w:tmpl w:val="34E48B6C"/>
    <w:lvl w:ilvl="0" w:tplc="343AFDC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C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44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287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031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0A1C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E1B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6F0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B4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9A2DD4"/>
    <w:multiLevelType w:val="hybridMultilevel"/>
    <w:tmpl w:val="D53C0CBA"/>
    <w:lvl w:ilvl="0" w:tplc="C194C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4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0A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C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26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47A"/>
    <w:multiLevelType w:val="hybridMultilevel"/>
    <w:tmpl w:val="A8A43480"/>
    <w:lvl w:ilvl="0" w:tplc="6FD26A2A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A62D78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D444EEE0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AFDC148E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132616E6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B852CD58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C587616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AA585D3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C4DA9A56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9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8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7"/>
    <w:rsid w:val="000170DB"/>
    <w:rsid w:val="00046804"/>
    <w:rsid w:val="00051314"/>
    <w:rsid w:val="00067AD5"/>
    <w:rsid w:val="00082D2B"/>
    <w:rsid w:val="000A1BAD"/>
    <w:rsid w:val="000F4186"/>
    <w:rsid w:val="000F4BDA"/>
    <w:rsid w:val="001034FB"/>
    <w:rsid w:val="00173F6F"/>
    <w:rsid w:val="001A3310"/>
    <w:rsid w:val="001B02D5"/>
    <w:rsid w:val="001C1ED1"/>
    <w:rsid w:val="001C4810"/>
    <w:rsid w:val="001E73BD"/>
    <w:rsid w:val="0021329A"/>
    <w:rsid w:val="00214413"/>
    <w:rsid w:val="0023111F"/>
    <w:rsid w:val="002D0FD0"/>
    <w:rsid w:val="00333BAC"/>
    <w:rsid w:val="00336006"/>
    <w:rsid w:val="00350AC1"/>
    <w:rsid w:val="003533F7"/>
    <w:rsid w:val="003820FB"/>
    <w:rsid w:val="003B5067"/>
    <w:rsid w:val="003E1818"/>
    <w:rsid w:val="003E6DE4"/>
    <w:rsid w:val="004A7580"/>
    <w:rsid w:val="004E7ED8"/>
    <w:rsid w:val="005C54EE"/>
    <w:rsid w:val="005D481E"/>
    <w:rsid w:val="005E0E0C"/>
    <w:rsid w:val="00611F08"/>
    <w:rsid w:val="00614E76"/>
    <w:rsid w:val="006858F2"/>
    <w:rsid w:val="006C2629"/>
    <w:rsid w:val="006E28CD"/>
    <w:rsid w:val="006E31EF"/>
    <w:rsid w:val="007057E6"/>
    <w:rsid w:val="00753201"/>
    <w:rsid w:val="007C18E1"/>
    <w:rsid w:val="007E5F54"/>
    <w:rsid w:val="00856D27"/>
    <w:rsid w:val="008C04E3"/>
    <w:rsid w:val="009047F4"/>
    <w:rsid w:val="009048EA"/>
    <w:rsid w:val="00963AE5"/>
    <w:rsid w:val="009A0382"/>
    <w:rsid w:val="009B6FED"/>
    <w:rsid w:val="009C25D0"/>
    <w:rsid w:val="009E3A0C"/>
    <w:rsid w:val="009F1953"/>
    <w:rsid w:val="009F7AD0"/>
    <w:rsid w:val="009F7E74"/>
    <w:rsid w:val="00A07627"/>
    <w:rsid w:val="00A9208B"/>
    <w:rsid w:val="00AD2DE7"/>
    <w:rsid w:val="00AD5507"/>
    <w:rsid w:val="00B00E9E"/>
    <w:rsid w:val="00B074FE"/>
    <w:rsid w:val="00B20BDB"/>
    <w:rsid w:val="00B34BE7"/>
    <w:rsid w:val="00B54CDF"/>
    <w:rsid w:val="00BC1CE7"/>
    <w:rsid w:val="00BF105A"/>
    <w:rsid w:val="00C075DA"/>
    <w:rsid w:val="00C5070F"/>
    <w:rsid w:val="00C5744B"/>
    <w:rsid w:val="00C75987"/>
    <w:rsid w:val="00CC0B84"/>
    <w:rsid w:val="00CE366E"/>
    <w:rsid w:val="00D23C89"/>
    <w:rsid w:val="00D8114D"/>
    <w:rsid w:val="00DD7B71"/>
    <w:rsid w:val="00DE6C80"/>
    <w:rsid w:val="00E03462"/>
    <w:rsid w:val="00E21948"/>
    <w:rsid w:val="00E30BAB"/>
    <w:rsid w:val="00EA411E"/>
    <w:rsid w:val="00EC2445"/>
    <w:rsid w:val="00ED44B4"/>
    <w:rsid w:val="00F060B1"/>
    <w:rsid w:val="00F1195E"/>
    <w:rsid w:val="00F34110"/>
    <w:rsid w:val="00F51627"/>
    <w:rsid w:val="00F5600F"/>
    <w:rsid w:val="00F63264"/>
    <w:rsid w:val="00FC0757"/>
    <w:rsid w:val="00FC12C9"/>
    <w:rsid w:val="00FC72B9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character" w:styleId="af">
    <w:name w:val="Hyperlink"/>
    <w:basedOn w:val="a0"/>
    <w:rsid w:val="00F51627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0A1BAD"/>
    <w:pPr>
      <w:widowControl w:val="0"/>
      <w:spacing w:after="0" w:line="318" w:lineRule="exact"/>
      <w:ind w:left="1890" w:right="4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character" w:styleId="af">
    <w:name w:val="Hyperlink"/>
    <w:basedOn w:val="a0"/>
    <w:rsid w:val="00F51627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0A1BAD"/>
    <w:pPr>
      <w:widowControl w:val="0"/>
      <w:spacing w:after="0" w:line="318" w:lineRule="exact"/>
      <w:ind w:left="1890" w:right="4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CD13A-1A65-44DB-8068-42C6EAFF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2018-05-14T09:29:00Z</cp:lastPrinted>
  <dcterms:created xsi:type="dcterms:W3CDTF">2018-05-21T13:13:00Z</dcterms:created>
  <dcterms:modified xsi:type="dcterms:W3CDTF">2018-05-21T13:15:00Z</dcterms:modified>
</cp:coreProperties>
</file>