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F9" w:rsidRDefault="0016082E" w:rsidP="00C93995">
      <w:pPr>
        <w:pStyle w:val="a3"/>
        <w:ind w:left="0"/>
        <w:jc w:val="center"/>
      </w:pPr>
      <w:r>
        <w:t>ЗАКЛЮЧЕНИЕ О РЕЗУЛЬТАТАХ ПУБЛИЧНЫХ СЛУШАНИЙ</w:t>
      </w:r>
    </w:p>
    <w:p w:rsidR="000444F9" w:rsidRDefault="000444F9">
      <w:pPr>
        <w:pStyle w:val="a3"/>
        <w:ind w:left="0"/>
        <w:rPr>
          <w:b/>
        </w:rPr>
      </w:pPr>
    </w:p>
    <w:p w:rsidR="000444F9" w:rsidRDefault="0016082E">
      <w:pPr>
        <w:ind w:left="223" w:right="226"/>
        <w:jc w:val="center"/>
        <w:rPr>
          <w:b/>
          <w:sz w:val="24"/>
        </w:rPr>
      </w:pPr>
      <w:r>
        <w:rPr>
          <w:b/>
          <w:sz w:val="24"/>
        </w:rPr>
        <w:t xml:space="preserve">по обсуждению проекта решения </w:t>
      </w:r>
      <w:r w:rsidR="00A8608F">
        <w:rPr>
          <w:b/>
          <w:sz w:val="24"/>
        </w:rPr>
        <w:t>Чкаловского</w:t>
      </w:r>
      <w:r>
        <w:rPr>
          <w:b/>
          <w:sz w:val="24"/>
        </w:rPr>
        <w:t xml:space="preserve"> сельского совета «Об утверждении отчета об исполнении бюджета муниципального образования </w:t>
      </w:r>
      <w:r w:rsidR="00A8608F">
        <w:rPr>
          <w:b/>
          <w:sz w:val="24"/>
        </w:rPr>
        <w:t>Чкаловское</w:t>
      </w:r>
      <w:r>
        <w:rPr>
          <w:b/>
          <w:sz w:val="24"/>
        </w:rPr>
        <w:t xml:space="preserve"> сельское поселение </w:t>
      </w:r>
      <w:r w:rsidR="00603355">
        <w:rPr>
          <w:b/>
          <w:sz w:val="24"/>
        </w:rPr>
        <w:t>Нижнегорского</w:t>
      </w:r>
      <w:r>
        <w:rPr>
          <w:b/>
          <w:sz w:val="24"/>
        </w:rPr>
        <w:t xml:space="preserve"> района Республики Крым за 2018 год»</w:t>
      </w:r>
    </w:p>
    <w:p w:rsidR="000444F9" w:rsidRDefault="003A369C">
      <w:pPr>
        <w:pStyle w:val="a3"/>
        <w:tabs>
          <w:tab w:val="left" w:pos="7788"/>
        </w:tabs>
        <w:spacing w:line="274" w:lineRule="exact"/>
        <w:ind w:left="0" w:right="812"/>
        <w:jc w:val="center"/>
      </w:pPr>
      <w:r>
        <w:t>с.</w:t>
      </w:r>
      <w:r w:rsidR="0016082E">
        <w:rPr>
          <w:spacing w:val="4"/>
        </w:rPr>
        <w:t xml:space="preserve"> </w:t>
      </w:r>
      <w:r>
        <w:rPr>
          <w:spacing w:val="-3"/>
        </w:rPr>
        <w:t>Чкалово</w:t>
      </w:r>
      <w:r w:rsidR="0016082E">
        <w:rPr>
          <w:spacing w:val="-3"/>
        </w:rPr>
        <w:tab/>
      </w:r>
      <w:r>
        <w:t>19.04.</w:t>
      </w:r>
      <w:r w:rsidR="0016082E">
        <w:t>2019</w:t>
      </w:r>
      <w:r w:rsidR="0016082E">
        <w:rPr>
          <w:spacing w:val="-3"/>
        </w:rPr>
        <w:t xml:space="preserve"> год</w:t>
      </w:r>
    </w:p>
    <w:p w:rsidR="000444F9" w:rsidRDefault="000444F9">
      <w:pPr>
        <w:pStyle w:val="a3"/>
        <w:ind w:left="0"/>
      </w:pPr>
    </w:p>
    <w:p w:rsidR="000444F9" w:rsidRDefault="0016082E">
      <w:pPr>
        <w:pStyle w:val="a3"/>
        <w:spacing w:before="1"/>
        <w:ind w:right="103"/>
        <w:jc w:val="both"/>
      </w:pPr>
      <w:proofErr w:type="gramStart"/>
      <w:r>
        <w:t>Публичные с</w:t>
      </w:r>
      <w:r w:rsidR="003A369C">
        <w:t>лушания назначены распоряжением</w:t>
      </w:r>
      <w:r>
        <w:t xml:space="preserve"> </w:t>
      </w:r>
      <w:r w:rsidR="00A8608F">
        <w:t>Чкаловского</w:t>
      </w:r>
      <w:r>
        <w:t xml:space="preserve"> сельского поселения «О проведении публичных слушаний по проекту решения </w:t>
      </w:r>
      <w:r w:rsidR="00A8608F">
        <w:t>Чкаловского</w:t>
      </w:r>
      <w:r>
        <w:t xml:space="preserve"> сельского совета «Об утверждении отчета об исполнении бюджета муниципального образования </w:t>
      </w:r>
      <w:r w:rsidR="00A8608F">
        <w:t>Чкаловское</w:t>
      </w:r>
      <w:r>
        <w:t xml:space="preserve"> сельское поселение </w:t>
      </w:r>
      <w:r w:rsidR="00603355">
        <w:t>Нижнегорского</w:t>
      </w:r>
      <w:r>
        <w:t xml:space="preserve"> района Республики Крым за 2018</w:t>
      </w:r>
      <w:r>
        <w:rPr>
          <w:spacing w:val="1"/>
        </w:rPr>
        <w:t xml:space="preserve"> </w:t>
      </w:r>
      <w:r>
        <w:t>год».</w:t>
      </w:r>
      <w:proofErr w:type="gramEnd"/>
    </w:p>
    <w:p w:rsidR="000444F9" w:rsidRDefault="000444F9">
      <w:pPr>
        <w:pStyle w:val="a3"/>
        <w:spacing w:before="9"/>
        <w:ind w:left="0"/>
        <w:rPr>
          <w:sz w:val="23"/>
        </w:rPr>
      </w:pPr>
    </w:p>
    <w:p w:rsidR="000444F9" w:rsidRDefault="0016082E">
      <w:pPr>
        <w:pStyle w:val="a3"/>
        <w:spacing w:line="242" w:lineRule="auto"/>
        <w:ind w:right="114"/>
        <w:jc w:val="both"/>
      </w:pPr>
      <w:r>
        <w:rPr>
          <w:b/>
        </w:rPr>
        <w:t xml:space="preserve">Тема публичных слушаний: </w:t>
      </w:r>
      <w:r>
        <w:t xml:space="preserve">««Об утверждении отчета об исполнении бюджета муниципального образования </w:t>
      </w:r>
      <w:r w:rsidR="00A8608F">
        <w:t>Чкаловское</w:t>
      </w:r>
      <w:r>
        <w:t xml:space="preserve"> сельское поселение </w:t>
      </w:r>
      <w:r w:rsidR="00603355">
        <w:t>Нижнегорского</w:t>
      </w:r>
      <w:r>
        <w:t xml:space="preserve"> района Республики Крым за 2018 год».</w:t>
      </w:r>
    </w:p>
    <w:p w:rsidR="000444F9" w:rsidRDefault="000444F9">
      <w:pPr>
        <w:pStyle w:val="a3"/>
        <w:spacing w:before="8"/>
        <w:ind w:left="0"/>
        <w:rPr>
          <w:sz w:val="23"/>
        </w:rPr>
      </w:pPr>
    </w:p>
    <w:p w:rsidR="000444F9" w:rsidRDefault="0016082E">
      <w:pPr>
        <w:spacing w:before="1" w:line="275" w:lineRule="exact"/>
        <w:ind w:left="110"/>
        <w:jc w:val="both"/>
        <w:rPr>
          <w:sz w:val="24"/>
        </w:rPr>
      </w:pPr>
      <w:r>
        <w:rPr>
          <w:b/>
          <w:sz w:val="24"/>
        </w:rPr>
        <w:t xml:space="preserve">Инициатор публичных слушаний: </w:t>
      </w:r>
      <w:r>
        <w:rPr>
          <w:sz w:val="24"/>
        </w:rPr>
        <w:t xml:space="preserve">администрация </w:t>
      </w:r>
      <w:r w:rsidR="00A8608F">
        <w:rPr>
          <w:sz w:val="24"/>
        </w:rPr>
        <w:t>Чкаловского</w:t>
      </w:r>
      <w:r>
        <w:rPr>
          <w:sz w:val="24"/>
        </w:rPr>
        <w:t xml:space="preserve"> сельского поселения</w:t>
      </w:r>
    </w:p>
    <w:p w:rsidR="000444F9" w:rsidRDefault="003A369C">
      <w:pPr>
        <w:spacing w:line="275" w:lineRule="exact"/>
        <w:ind w:left="110"/>
        <w:jc w:val="both"/>
        <w:rPr>
          <w:sz w:val="24"/>
        </w:rPr>
      </w:pPr>
      <w:r>
        <w:rPr>
          <w:b/>
          <w:sz w:val="24"/>
        </w:rPr>
        <w:t>Дата проведения: 19</w:t>
      </w:r>
      <w:r w:rsidR="0016082E">
        <w:rPr>
          <w:b/>
          <w:sz w:val="24"/>
        </w:rPr>
        <w:t xml:space="preserve"> </w:t>
      </w:r>
      <w:r>
        <w:rPr>
          <w:sz w:val="24"/>
        </w:rPr>
        <w:t>апреля</w:t>
      </w:r>
      <w:r w:rsidR="0016082E">
        <w:rPr>
          <w:sz w:val="24"/>
        </w:rPr>
        <w:t xml:space="preserve"> 2019г</w:t>
      </w:r>
      <w:r>
        <w:rPr>
          <w:sz w:val="24"/>
        </w:rPr>
        <w:t>.</w:t>
      </w:r>
    </w:p>
    <w:p w:rsidR="000444F9" w:rsidRDefault="0016082E" w:rsidP="003A369C">
      <w:pPr>
        <w:spacing w:before="2" w:line="242" w:lineRule="auto"/>
        <w:ind w:left="110" w:right="82"/>
        <w:jc w:val="both"/>
        <w:rPr>
          <w:b/>
          <w:sz w:val="24"/>
        </w:rPr>
      </w:pPr>
      <w:r>
        <w:rPr>
          <w:b/>
          <w:sz w:val="24"/>
        </w:rPr>
        <w:t xml:space="preserve">Место проведения: </w:t>
      </w:r>
      <w:r>
        <w:rPr>
          <w:sz w:val="24"/>
        </w:rPr>
        <w:t xml:space="preserve">Российская Федерация, Республика Крым, </w:t>
      </w:r>
      <w:r w:rsidR="00603355">
        <w:rPr>
          <w:sz w:val="24"/>
        </w:rPr>
        <w:t>Нижнегорский</w:t>
      </w:r>
      <w:r>
        <w:rPr>
          <w:sz w:val="24"/>
        </w:rPr>
        <w:t xml:space="preserve"> район, с</w:t>
      </w:r>
      <w:proofErr w:type="gramStart"/>
      <w:r>
        <w:rPr>
          <w:sz w:val="24"/>
        </w:rPr>
        <w:t>.</w:t>
      </w:r>
      <w:r w:rsidR="003A369C">
        <w:rPr>
          <w:sz w:val="24"/>
        </w:rPr>
        <w:t>Ч</w:t>
      </w:r>
      <w:proofErr w:type="gramEnd"/>
      <w:r w:rsidR="003A369C">
        <w:rPr>
          <w:sz w:val="24"/>
        </w:rPr>
        <w:t>калово, ул.Центральная, 54а</w:t>
      </w:r>
      <w:r>
        <w:rPr>
          <w:sz w:val="24"/>
        </w:rPr>
        <w:t xml:space="preserve">. </w:t>
      </w:r>
      <w:r>
        <w:rPr>
          <w:b/>
          <w:sz w:val="24"/>
        </w:rPr>
        <w:t xml:space="preserve">Время проведения: </w:t>
      </w:r>
      <w:r w:rsidR="003A369C">
        <w:rPr>
          <w:b/>
          <w:sz w:val="24"/>
        </w:rPr>
        <w:t>15</w:t>
      </w:r>
      <w:r>
        <w:rPr>
          <w:b/>
          <w:sz w:val="24"/>
        </w:rPr>
        <w:t>-00</w:t>
      </w:r>
    </w:p>
    <w:p w:rsidR="000444F9" w:rsidRDefault="0016082E" w:rsidP="003A369C">
      <w:pPr>
        <w:spacing w:line="265" w:lineRule="exact"/>
        <w:ind w:left="110" w:right="82"/>
        <w:jc w:val="both"/>
        <w:rPr>
          <w:sz w:val="24"/>
        </w:rPr>
      </w:pPr>
      <w:r>
        <w:rPr>
          <w:b/>
          <w:sz w:val="24"/>
        </w:rPr>
        <w:t xml:space="preserve">Присутствовало: </w:t>
      </w:r>
      <w:r w:rsidR="003A369C">
        <w:rPr>
          <w:sz w:val="24"/>
        </w:rPr>
        <w:t>12</w:t>
      </w:r>
      <w:r>
        <w:rPr>
          <w:sz w:val="24"/>
        </w:rPr>
        <w:t xml:space="preserve"> человек.</w:t>
      </w:r>
    </w:p>
    <w:p w:rsidR="000444F9" w:rsidRDefault="0016082E">
      <w:pPr>
        <w:spacing w:before="2"/>
        <w:ind w:left="110" w:right="124"/>
        <w:jc w:val="both"/>
        <w:rPr>
          <w:sz w:val="24"/>
        </w:rPr>
      </w:pPr>
      <w:r>
        <w:rPr>
          <w:b/>
          <w:sz w:val="24"/>
        </w:rPr>
        <w:t xml:space="preserve">Председательствующий на публичных слушаниях </w:t>
      </w:r>
      <w:r>
        <w:rPr>
          <w:sz w:val="24"/>
        </w:rPr>
        <w:t xml:space="preserve">— </w:t>
      </w:r>
      <w:proofErr w:type="spellStart"/>
      <w:r w:rsidR="003A369C">
        <w:rPr>
          <w:sz w:val="24"/>
        </w:rPr>
        <w:t>Халицкая</w:t>
      </w:r>
      <w:proofErr w:type="spellEnd"/>
      <w:r w:rsidR="003A369C">
        <w:rPr>
          <w:sz w:val="24"/>
        </w:rPr>
        <w:t xml:space="preserve"> М.Б.</w:t>
      </w:r>
      <w:r>
        <w:rPr>
          <w:sz w:val="24"/>
        </w:rPr>
        <w:t xml:space="preserve">- председатель </w:t>
      </w:r>
      <w:r w:rsidR="00A8608F">
        <w:rPr>
          <w:spacing w:val="-4"/>
          <w:sz w:val="24"/>
        </w:rPr>
        <w:t>Чкаловского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 xml:space="preserve">сельского </w:t>
      </w:r>
      <w:r>
        <w:rPr>
          <w:sz w:val="24"/>
        </w:rPr>
        <w:t>совета.</w:t>
      </w:r>
    </w:p>
    <w:p w:rsidR="000444F9" w:rsidRDefault="000444F9">
      <w:pPr>
        <w:pStyle w:val="a3"/>
        <w:spacing w:before="10"/>
        <w:ind w:left="0"/>
        <w:rPr>
          <w:sz w:val="23"/>
        </w:rPr>
      </w:pPr>
    </w:p>
    <w:p w:rsidR="000444F9" w:rsidRDefault="0016082E">
      <w:pPr>
        <w:pStyle w:val="a3"/>
        <w:ind w:right="103" w:firstLine="710"/>
        <w:jc w:val="both"/>
      </w:pPr>
      <w:r>
        <w:t xml:space="preserve">В </w:t>
      </w:r>
      <w:r>
        <w:rPr>
          <w:spacing w:val="-4"/>
        </w:rPr>
        <w:t xml:space="preserve">результате </w:t>
      </w:r>
      <w:r>
        <w:t xml:space="preserve">обсуждения проекта решения </w:t>
      </w:r>
      <w:r w:rsidR="00A8608F">
        <w:t>Чкаловского</w:t>
      </w:r>
      <w:r>
        <w:t xml:space="preserve"> сельского совета «Об утверждении отчета об исполнении </w:t>
      </w:r>
      <w:r>
        <w:rPr>
          <w:spacing w:val="-4"/>
        </w:rPr>
        <w:t>бюджета</w:t>
      </w:r>
      <w:r>
        <w:rPr>
          <w:spacing w:val="52"/>
        </w:rPr>
        <w:t xml:space="preserve"> </w:t>
      </w:r>
      <w:r>
        <w:t xml:space="preserve">муниципального образования </w:t>
      </w:r>
      <w:r w:rsidR="00A8608F">
        <w:rPr>
          <w:spacing w:val="-3"/>
        </w:rPr>
        <w:t>Чкаловское</w:t>
      </w:r>
      <w:r>
        <w:rPr>
          <w:spacing w:val="-3"/>
        </w:rPr>
        <w:t xml:space="preserve"> </w:t>
      </w:r>
      <w:r>
        <w:t xml:space="preserve">сельское поселение </w:t>
      </w:r>
      <w:r w:rsidR="00603355">
        <w:rPr>
          <w:spacing w:val="-3"/>
        </w:rPr>
        <w:t>Нижнегорского</w:t>
      </w:r>
      <w:r>
        <w:rPr>
          <w:spacing w:val="-3"/>
        </w:rPr>
        <w:t xml:space="preserve"> </w:t>
      </w:r>
      <w:r>
        <w:t xml:space="preserve">района Республики Крым за 2018 </w:t>
      </w:r>
      <w:r>
        <w:rPr>
          <w:spacing w:val="-3"/>
        </w:rPr>
        <w:t xml:space="preserve">год» </w:t>
      </w:r>
      <w:r>
        <w:t xml:space="preserve">с </w:t>
      </w:r>
      <w:r>
        <w:rPr>
          <w:spacing w:val="-3"/>
        </w:rPr>
        <w:t xml:space="preserve">учетом </w:t>
      </w:r>
      <w:r>
        <w:t xml:space="preserve">отсутствия поступивших рекомендаций, поступивших предложений и замечаний по </w:t>
      </w:r>
      <w:r>
        <w:rPr>
          <w:spacing w:val="-3"/>
        </w:rPr>
        <w:t xml:space="preserve">результатам </w:t>
      </w:r>
      <w:r>
        <w:t>публичных слушаний принято решение:</w:t>
      </w:r>
    </w:p>
    <w:p w:rsidR="000444F9" w:rsidRDefault="0016082E">
      <w:pPr>
        <w:pStyle w:val="a4"/>
        <w:numPr>
          <w:ilvl w:val="0"/>
          <w:numId w:val="1"/>
        </w:numPr>
        <w:tabs>
          <w:tab w:val="left" w:pos="1527"/>
        </w:tabs>
        <w:spacing w:before="3"/>
        <w:ind w:right="103" w:firstLine="710"/>
        <w:jc w:val="both"/>
        <w:rPr>
          <w:sz w:val="24"/>
        </w:rPr>
      </w:pPr>
      <w:r>
        <w:rPr>
          <w:sz w:val="24"/>
        </w:rPr>
        <w:t xml:space="preserve">Одобрить проекта решения </w:t>
      </w:r>
      <w:r w:rsidR="00A8608F">
        <w:rPr>
          <w:sz w:val="24"/>
        </w:rPr>
        <w:t>Чкаловского</w:t>
      </w:r>
      <w:r>
        <w:rPr>
          <w:sz w:val="24"/>
        </w:rPr>
        <w:t xml:space="preserve"> сельского совета «Об утверждении отчета об исполнении </w:t>
      </w:r>
      <w:r>
        <w:rPr>
          <w:spacing w:val="-4"/>
          <w:sz w:val="24"/>
        </w:rPr>
        <w:t xml:space="preserve">бюджета </w:t>
      </w:r>
      <w:r>
        <w:rPr>
          <w:sz w:val="24"/>
        </w:rPr>
        <w:t xml:space="preserve">муниципального образования </w:t>
      </w:r>
      <w:r w:rsidR="00A8608F">
        <w:rPr>
          <w:spacing w:val="-3"/>
          <w:sz w:val="24"/>
        </w:rPr>
        <w:t>Чкаловское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сельское поселение </w:t>
      </w:r>
      <w:r w:rsidR="00603355">
        <w:rPr>
          <w:spacing w:val="-3"/>
          <w:sz w:val="24"/>
        </w:rPr>
        <w:t>Нижнегорского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 Республики Крым за 2018</w:t>
      </w:r>
      <w:r>
        <w:rPr>
          <w:spacing w:val="10"/>
          <w:sz w:val="24"/>
        </w:rPr>
        <w:t xml:space="preserve"> </w:t>
      </w:r>
      <w:r>
        <w:rPr>
          <w:spacing w:val="-3"/>
          <w:sz w:val="24"/>
        </w:rPr>
        <w:t>год»</w:t>
      </w:r>
    </w:p>
    <w:p w:rsidR="000444F9" w:rsidRDefault="0016082E">
      <w:pPr>
        <w:pStyle w:val="a4"/>
        <w:numPr>
          <w:ilvl w:val="0"/>
          <w:numId w:val="1"/>
        </w:numPr>
        <w:tabs>
          <w:tab w:val="left" w:pos="1527"/>
        </w:tabs>
        <w:ind w:right="99" w:firstLine="710"/>
        <w:jc w:val="both"/>
        <w:rPr>
          <w:sz w:val="24"/>
        </w:rPr>
      </w:pPr>
      <w:r>
        <w:rPr>
          <w:spacing w:val="-3"/>
          <w:sz w:val="24"/>
        </w:rPr>
        <w:t xml:space="preserve">Рекомендовать </w:t>
      </w:r>
      <w:r>
        <w:rPr>
          <w:sz w:val="24"/>
        </w:rPr>
        <w:t xml:space="preserve">депутатам </w:t>
      </w:r>
      <w:r w:rsidR="00A8608F">
        <w:rPr>
          <w:spacing w:val="-4"/>
          <w:sz w:val="24"/>
        </w:rPr>
        <w:t>Чкаловского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сельского </w:t>
      </w:r>
      <w:r>
        <w:rPr>
          <w:sz w:val="24"/>
        </w:rPr>
        <w:t xml:space="preserve">совета принять проект решения </w:t>
      </w:r>
      <w:r w:rsidR="00A8608F">
        <w:rPr>
          <w:sz w:val="24"/>
        </w:rPr>
        <w:t>Чкаловского</w:t>
      </w:r>
      <w:r>
        <w:rPr>
          <w:sz w:val="24"/>
        </w:rPr>
        <w:t xml:space="preserve"> сельского совета «Об утверждении отчета об исполнении </w:t>
      </w:r>
      <w:r>
        <w:rPr>
          <w:spacing w:val="-4"/>
          <w:sz w:val="24"/>
        </w:rPr>
        <w:t xml:space="preserve">бюджета </w:t>
      </w:r>
      <w:r>
        <w:rPr>
          <w:sz w:val="24"/>
        </w:rPr>
        <w:t xml:space="preserve">муниципального образования </w:t>
      </w:r>
      <w:r w:rsidR="00A8608F">
        <w:rPr>
          <w:spacing w:val="-3"/>
          <w:sz w:val="24"/>
        </w:rPr>
        <w:t>Чкаловское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сельское поселение </w:t>
      </w:r>
      <w:r w:rsidR="00603355">
        <w:rPr>
          <w:spacing w:val="-3"/>
          <w:sz w:val="24"/>
        </w:rPr>
        <w:t>Нижнегорского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района Республики Крым за </w:t>
      </w:r>
      <w:r>
        <w:rPr>
          <w:spacing w:val="2"/>
          <w:sz w:val="24"/>
        </w:rPr>
        <w:t>2018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год»</w:t>
      </w:r>
    </w:p>
    <w:p w:rsidR="000444F9" w:rsidRDefault="000444F9">
      <w:pPr>
        <w:pStyle w:val="a3"/>
        <w:ind w:left="0"/>
        <w:rPr>
          <w:sz w:val="26"/>
        </w:rPr>
      </w:pPr>
    </w:p>
    <w:p w:rsidR="000444F9" w:rsidRDefault="000444F9">
      <w:pPr>
        <w:pStyle w:val="a3"/>
        <w:spacing w:before="1"/>
        <w:ind w:left="0"/>
        <w:rPr>
          <w:sz w:val="22"/>
        </w:rPr>
      </w:pPr>
    </w:p>
    <w:p w:rsidR="000444F9" w:rsidRDefault="0016082E">
      <w:pPr>
        <w:pStyle w:val="a3"/>
        <w:spacing w:line="275" w:lineRule="exact"/>
        <w:jc w:val="both"/>
      </w:pPr>
      <w:r>
        <w:t>Председатель комиссии по подготовке и проведению</w:t>
      </w:r>
    </w:p>
    <w:p w:rsidR="000444F9" w:rsidRDefault="0016082E">
      <w:pPr>
        <w:pStyle w:val="a3"/>
        <w:tabs>
          <w:tab w:val="left" w:pos="7192"/>
        </w:tabs>
        <w:spacing w:line="275" w:lineRule="exact"/>
        <w:jc w:val="both"/>
      </w:pPr>
      <w:r>
        <w:t>публичных</w:t>
      </w:r>
      <w:r>
        <w:rPr>
          <w:spacing w:val="-6"/>
        </w:rPr>
        <w:t xml:space="preserve"> </w:t>
      </w:r>
      <w:r>
        <w:t>слушаний</w:t>
      </w:r>
      <w:r>
        <w:tab/>
      </w:r>
      <w:proofErr w:type="spellStart"/>
      <w:r w:rsidR="003A369C">
        <w:t>М.Б.Халицкая</w:t>
      </w:r>
      <w:proofErr w:type="spellEnd"/>
    </w:p>
    <w:p w:rsidR="000444F9" w:rsidRDefault="000444F9">
      <w:pPr>
        <w:pStyle w:val="a3"/>
        <w:ind w:left="0"/>
      </w:pPr>
    </w:p>
    <w:p w:rsidR="000444F9" w:rsidRDefault="0016082E">
      <w:pPr>
        <w:pStyle w:val="a3"/>
        <w:jc w:val="both"/>
      </w:pPr>
      <w:r>
        <w:t>Секретарь комиссии по подготовке и проведению</w:t>
      </w:r>
    </w:p>
    <w:p w:rsidR="000444F9" w:rsidRDefault="0016082E">
      <w:pPr>
        <w:pStyle w:val="a3"/>
        <w:tabs>
          <w:tab w:val="left" w:pos="7192"/>
        </w:tabs>
        <w:spacing w:before="3"/>
        <w:jc w:val="both"/>
      </w:pPr>
      <w:r>
        <w:t>публичных</w:t>
      </w:r>
      <w:r>
        <w:rPr>
          <w:spacing w:val="-6"/>
        </w:rPr>
        <w:t xml:space="preserve"> </w:t>
      </w:r>
      <w:r>
        <w:t>слушаний</w:t>
      </w:r>
      <w:r>
        <w:tab/>
      </w:r>
      <w:r w:rsidR="003A369C">
        <w:t>Е.В.</w:t>
      </w:r>
      <w:r>
        <w:t>Рыбак</w:t>
      </w:r>
    </w:p>
    <w:sectPr w:rsidR="000444F9" w:rsidSect="000444F9">
      <w:pgSz w:w="11910" w:h="16840"/>
      <w:pgMar w:top="132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0CEB"/>
    <w:multiLevelType w:val="hybridMultilevel"/>
    <w:tmpl w:val="843420DA"/>
    <w:lvl w:ilvl="0" w:tplc="9BB4E0C4">
      <w:start w:val="1"/>
      <w:numFmt w:val="decimal"/>
      <w:lvlText w:val="%1."/>
      <w:lvlJc w:val="left"/>
      <w:pPr>
        <w:ind w:left="110" w:hanging="70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4E84A570">
      <w:numFmt w:val="bullet"/>
      <w:lvlText w:val="•"/>
      <w:lvlJc w:val="left"/>
      <w:pPr>
        <w:ind w:left="1150" w:hanging="707"/>
      </w:pPr>
      <w:rPr>
        <w:rFonts w:hint="default"/>
        <w:lang w:val="ru-RU" w:eastAsia="ru-RU" w:bidi="ru-RU"/>
      </w:rPr>
    </w:lvl>
    <w:lvl w:ilvl="2" w:tplc="3DC63E12">
      <w:numFmt w:val="bullet"/>
      <w:lvlText w:val="•"/>
      <w:lvlJc w:val="left"/>
      <w:pPr>
        <w:ind w:left="2180" w:hanging="707"/>
      </w:pPr>
      <w:rPr>
        <w:rFonts w:hint="default"/>
        <w:lang w:val="ru-RU" w:eastAsia="ru-RU" w:bidi="ru-RU"/>
      </w:rPr>
    </w:lvl>
    <w:lvl w:ilvl="3" w:tplc="A4AE1488">
      <w:numFmt w:val="bullet"/>
      <w:lvlText w:val="•"/>
      <w:lvlJc w:val="left"/>
      <w:pPr>
        <w:ind w:left="3211" w:hanging="707"/>
      </w:pPr>
      <w:rPr>
        <w:rFonts w:hint="default"/>
        <w:lang w:val="ru-RU" w:eastAsia="ru-RU" w:bidi="ru-RU"/>
      </w:rPr>
    </w:lvl>
    <w:lvl w:ilvl="4" w:tplc="04A20C04">
      <w:numFmt w:val="bullet"/>
      <w:lvlText w:val="•"/>
      <w:lvlJc w:val="left"/>
      <w:pPr>
        <w:ind w:left="4241" w:hanging="707"/>
      </w:pPr>
      <w:rPr>
        <w:rFonts w:hint="default"/>
        <w:lang w:val="ru-RU" w:eastAsia="ru-RU" w:bidi="ru-RU"/>
      </w:rPr>
    </w:lvl>
    <w:lvl w:ilvl="5" w:tplc="777AF756">
      <w:numFmt w:val="bullet"/>
      <w:lvlText w:val="•"/>
      <w:lvlJc w:val="left"/>
      <w:pPr>
        <w:ind w:left="5272" w:hanging="707"/>
      </w:pPr>
      <w:rPr>
        <w:rFonts w:hint="default"/>
        <w:lang w:val="ru-RU" w:eastAsia="ru-RU" w:bidi="ru-RU"/>
      </w:rPr>
    </w:lvl>
    <w:lvl w:ilvl="6" w:tplc="448865BA">
      <w:numFmt w:val="bullet"/>
      <w:lvlText w:val="•"/>
      <w:lvlJc w:val="left"/>
      <w:pPr>
        <w:ind w:left="6302" w:hanging="707"/>
      </w:pPr>
      <w:rPr>
        <w:rFonts w:hint="default"/>
        <w:lang w:val="ru-RU" w:eastAsia="ru-RU" w:bidi="ru-RU"/>
      </w:rPr>
    </w:lvl>
    <w:lvl w:ilvl="7" w:tplc="EB8870BE">
      <w:numFmt w:val="bullet"/>
      <w:lvlText w:val="•"/>
      <w:lvlJc w:val="left"/>
      <w:pPr>
        <w:ind w:left="7332" w:hanging="707"/>
      </w:pPr>
      <w:rPr>
        <w:rFonts w:hint="default"/>
        <w:lang w:val="ru-RU" w:eastAsia="ru-RU" w:bidi="ru-RU"/>
      </w:rPr>
    </w:lvl>
    <w:lvl w:ilvl="8" w:tplc="84E248B8">
      <w:numFmt w:val="bullet"/>
      <w:lvlText w:val="•"/>
      <w:lvlJc w:val="left"/>
      <w:pPr>
        <w:ind w:left="8363" w:hanging="707"/>
      </w:pPr>
      <w:rPr>
        <w:rFonts w:hint="default"/>
        <w:lang w:val="ru-RU" w:eastAsia="ru-RU" w:bidi="ru-RU"/>
      </w:rPr>
    </w:lvl>
  </w:abstractNum>
  <w:abstractNum w:abstractNumId="1">
    <w:nsid w:val="1BFF4211"/>
    <w:multiLevelType w:val="hybridMultilevel"/>
    <w:tmpl w:val="9B6AA952"/>
    <w:lvl w:ilvl="0" w:tplc="42F062CA">
      <w:start w:val="1"/>
      <w:numFmt w:val="decimal"/>
      <w:lvlText w:val="%1."/>
      <w:lvlJc w:val="left"/>
      <w:pPr>
        <w:ind w:left="110" w:hanging="707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3B48B8B0">
      <w:numFmt w:val="bullet"/>
      <w:lvlText w:val="•"/>
      <w:lvlJc w:val="left"/>
      <w:pPr>
        <w:ind w:left="1150" w:hanging="707"/>
      </w:pPr>
      <w:rPr>
        <w:rFonts w:hint="default"/>
        <w:lang w:val="ru-RU" w:eastAsia="ru-RU" w:bidi="ru-RU"/>
      </w:rPr>
    </w:lvl>
    <w:lvl w:ilvl="2" w:tplc="C2165978">
      <w:numFmt w:val="bullet"/>
      <w:lvlText w:val="•"/>
      <w:lvlJc w:val="left"/>
      <w:pPr>
        <w:ind w:left="2180" w:hanging="707"/>
      </w:pPr>
      <w:rPr>
        <w:rFonts w:hint="default"/>
        <w:lang w:val="ru-RU" w:eastAsia="ru-RU" w:bidi="ru-RU"/>
      </w:rPr>
    </w:lvl>
    <w:lvl w:ilvl="3" w:tplc="AD681990">
      <w:numFmt w:val="bullet"/>
      <w:lvlText w:val="•"/>
      <w:lvlJc w:val="left"/>
      <w:pPr>
        <w:ind w:left="3211" w:hanging="707"/>
      </w:pPr>
      <w:rPr>
        <w:rFonts w:hint="default"/>
        <w:lang w:val="ru-RU" w:eastAsia="ru-RU" w:bidi="ru-RU"/>
      </w:rPr>
    </w:lvl>
    <w:lvl w:ilvl="4" w:tplc="13AE4904">
      <w:numFmt w:val="bullet"/>
      <w:lvlText w:val="•"/>
      <w:lvlJc w:val="left"/>
      <w:pPr>
        <w:ind w:left="4241" w:hanging="707"/>
      </w:pPr>
      <w:rPr>
        <w:rFonts w:hint="default"/>
        <w:lang w:val="ru-RU" w:eastAsia="ru-RU" w:bidi="ru-RU"/>
      </w:rPr>
    </w:lvl>
    <w:lvl w:ilvl="5" w:tplc="997A53E0">
      <w:numFmt w:val="bullet"/>
      <w:lvlText w:val="•"/>
      <w:lvlJc w:val="left"/>
      <w:pPr>
        <w:ind w:left="5272" w:hanging="707"/>
      </w:pPr>
      <w:rPr>
        <w:rFonts w:hint="default"/>
        <w:lang w:val="ru-RU" w:eastAsia="ru-RU" w:bidi="ru-RU"/>
      </w:rPr>
    </w:lvl>
    <w:lvl w:ilvl="6" w:tplc="35FEBA98">
      <w:numFmt w:val="bullet"/>
      <w:lvlText w:val="•"/>
      <w:lvlJc w:val="left"/>
      <w:pPr>
        <w:ind w:left="6302" w:hanging="707"/>
      </w:pPr>
      <w:rPr>
        <w:rFonts w:hint="default"/>
        <w:lang w:val="ru-RU" w:eastAsia="ru-RU" w:bidi="ru-RU"/>
      </w:rPr>
    </w:lvl>
    <w:lvl w:ilvl="7" w:tplc="D8280A8A">
      <w:numFmt w:val="bullet"/>
      <w:lvlText w:val="•"/>
      <w:lvlJc w:val="left"/>
      <w:pPr>
        <w:ind w:left="7332" w:hanging="707"/>
      </w:pPr>
      <w:rPr>
        <w:rFonts w:hint="default"/>
        <w:lang w:val="ru-RU" w:eastAsia="ru-RU" w:bidi="ru-RU"/>
      </w:rPr>
    </w:lvl>
    <w:lvl w:ilvl="8" w:tplc="89C48FA4">
      <w:numFmt w:val="bullet"/>
      <w:lvlText w:val="•"/>
      <w:lvlJc w:val="left"/>
      <w:pPr>
        <w:ind w:left="8363" w:hanging="707"/>
      </w:pPr>
      <w:rPr>
        <w:rFonts w:hint="default"/>
        <w:lang w:val="ru-RU" w:eastAsia="ru-RU" w:bidi="ru-RU"/>
      </w:rPr>
    </w:lvl>
  </w:abstractNum>
  <w:abstractNum w:abstractNumId="2">
    <w:nsid w:val="7B9C5308"/>
    <w:multiLevelType w:val="hybridMultilevel"/>
    <w:tmpl w:val="4364D0B8"/>
    <w:lvl w:ilvl="0" w:tplc="B3D4741E">
      <w:start w:val="1"/>
      <w:numFmt w:val="decimal"/>
      <w:lvlText w:val="%1."/>
      <w:lvlJc w:val="left"/>
      <w:pPr>
        <w:ind w:left="110" w:hanging="70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C54E79C">
      <w:numFmt w:val="bullet"/>
      <w:lvlText w:val="•"/>
      <w:lvlJc w:val="left"/>
      <w:pPr>
        <w:ind w:left="1150" w:hanging="707"/>
      </w:pPr>
      <w:rPr>
        <w:rFonts w:hint="default"/>
        <w:lang w:val="ru-RU" w:eastAsia="ru-RU" w:bidi="ru-RU"/>
      </w:rPr>
    </w:lvl>
    <w:lvl w:ilvl="2" w:tplc="D0E45DD0">
      <w:numFmt w:val="bullet"/>
      <w:lvlText w:val="•"/>
      <w:lvlJc w:val="left"/>
      <w:pPr>
        <w:ind w:left="2180" w:hanging="707"/>
      </w:pPr>
      <w:rPr>
        <w:rFonts w:hint="default"/>
        <w:lang w:val="ru-RU" w:eastAsia="ru-RU" w:bidi="ru-RU"/>
      </w:rPr>
    </w:lvl>
    <w:lvl w:ilvl="3" w:tplc="8B42E544">
      <w:numFmt w:val="bullet"/>
      <w:lvlText w:val="•"/>
      <w:lvlJc w:val="left"/>
      <w:pPr>
        <w:ind w:left="3211" w:hanging="707"/>
      </w:pPr>
      <w:rPr>
        <w:rFonts w:hint="default"/>
        <w:lang w:val="ru-RU" w:eastAsia="ru-RU" w:bidi="ru-RU"/>
      </w:rPr>
    </w:lvl>
    <w:lvl w:ilvl="4" w:tplc="E9B8D690">
      <w:numFmt w:val="bullet"/>
      <w:lvlText w:val="•"/>
      <w:lvlJc w:val="left"/>
      <w:pPr>
        <w:ind w:left="4241" w:hanging="707"/>
      </w:pPr>
      <w:rPr>
        <w:rFonts w:hint="default"/>
        <w:lang w:val="ru-RU" w:eastAsia="ru-RU" w:bidi="ru-RU"/>
      </w:rPr>
    </w:lvl>
    <w:lvl w:ilvl="5" w:tplc="EDFC87A2">
      <w:numFmt w:val="bullet"/>
      <w:lvlText w:val="•"/>
      <w:lvlJc w:val="left"/>
      <w:pPr>
        <w:ind w:left="5272" w:hanging="707"/>
      </w:pPr>
      <w:rPr>
        <w:rFonts w:hint="default"/>
        <w:lang w:val="ru-RU" w:eastAsia="ru-RU" w:bidi="ru-RU"/>
      </w:rPr>
    </w:lvl>
    <w:lvl w:ilvl="6" w:tplc="C694AA1E">
      <w:numFmt w:val="bullet"/>
      <w:lvlText w:val="•"/>
      <w:lvlJc w:val="left"/>
      <w:pPr>
        <w:ind w:left="6302" w:hanging="707"/>
      </w:pPr>
      <w:rPr>
        <w:rFonts w:hint="default"/>
        <w:lang w:val="ru-RU" w:eastAsia="ru-RU" w:bidi="ru-RU"/>
      </w:rPr>
    </w:lvl>
    <w:lvl w:ilvl="7" w:tplc="EDD6BE8A">
      <w:numFmt w:val="bullet"/>
      <w:lvlText w:val="•"/>
      <w:lvlJc w:val="left"/>
      <w:pPr>
        <w:ind w:left="7332" w:hanging="707"/>
      </w:pPr>
      <w:rPr>
        <w:rFonts w:hint="default"/>
        <w:lang w:val="ru-RU" w:eastAsia="ru-RU" w:bidi="ru-RU"/>
      </w:rPr>
    </w:lvl>
    <w:lvl w:ilvl="8" w:tplc="6812EDA4">
      <w:numFmt w:val="bullet"/>
      <w:lvlText w:val="•"/>
      <w:lvlJc w:val="left"/>
      <w:pPr>
        <w:ind w:left="8363" w:hanging="70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444F9"/>
    <w:rsid w:val="000444F9"/>
    <w:rsid w:val="0016082E"/>
    <w:rsid w:val="003A369C"/>
    <w:rsid w:val="00603355"/>
    <w:rsid w:val="00967994"/>
    <w:rsid w:val="00A8608F"/>
    <w:rsid w:val="00BB497F"/>
    <w:rsid w:val="00C9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44F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4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44F9"/>
    <w:pPr>
      <w:ind w:left="11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444F9"/>
    <w:pPr>
      <w:spacing w:before="1"/>
      <w:ind w:left="223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444F9"/>
    <w:pPr>
      <w:ind w:left="110" w:right="98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044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2019-07-22T09:08:00Z</dcterms:created>
  <dcterms:modified xsi:type="dcterms:W3CDTF">2019-07-22T09:10:00Z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2019-07-22T00:00:00Z</vt:filetime>
  </property>
</Properties>
</file>