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35" w:rsidRPr="00B22D35" w:rsidRDefault="00B22D35" w:rsidP="00B22D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bookmarkStart w:id="0" w:name="sub_6"/>
      <w:r>
        <w:rPr>
          <w:rFonts w:ascii="Times New Roman" w:eastAsia="SimSun" w:hAnsi="Times New Roman" w:cs="Times New Roman"/>
          <w:noProof/>
          <w:color w:val="00000A"/>
          <w:sz w:val="28"/>
          <w:szCs w:val="28"/>
          <w:lang w:eastAsia="ru-RU"/>
        </w:rPr>
        <w:drawing>
          <wp:inline distT="0" distB="0" distL="0" distR="0" wp14:anchorId="21ABC33F" wp14:editId="556E17E9">
            <wp:extent cx="413385" cy="43751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D35" w:rsidRPr="00B22D35" w:rsidRDefault="00B22D35" w:rsidP="00B22D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B22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B22D35" w:rsidRPr="00B22D35" w:rsidRDefault="00B22D35" w:rsidP="00B22D3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B22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B22D35" w:rsidRPr="00B22D35" w:rsidRDefault="00B22D35" w:rsidP="00B22D35">
      <w:pPr>
        <w:keepNext/>
        <w:widowControl w:val="0"/>
        <w:numPr>
          <w:ilvl w:val="0"/>
          <w:numId w:val="2"/>
        </w:numPr>
        <w:suppressAutoHyphens/>
        <w:spacing w:after="0" w:line="240" w:lineRule="auto"/>
        <w:ind w:left="0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B22D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Администрация</w:t>
      </w:r>
    </w:p>
    <w:p w:rsidR="00B22D35" w:rsidRPr="00B22D35" w:rsidRDefault="00B22D35" w:rsidP="00B22D35">
      <w:pPr>
        <w:keepNext/>
        <w:widowControl w:val="0"/>
        <w:numPr>
          <w:ilvl w:val="0"/>
          <w:numId w:val="2"/>
        </w:numPr>
        <w:suppressAutoHyphens/>
        <w:spacing w:after="0" w:line="240" w:lineRule="auto"/>
        <w:ind w:left="0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B22D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Чкаловское сельское поселение</w:t>
      </w:r>
    </w:p>
    <w:p w:rsidR="00B22D35" w:rsidRPr="00B22D35" w:rsidRDefault="00B22D35" w:rsidP="00B22D3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B22D35" w:rsidRPr="00B22D35" w:rsidRDefault="00B22D35" w:rsidP="00B22D3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B22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ПОСТАНОВЛЕНИЕ</w:t>
      </w:r>
    </w:p>
    <w:p w:rsidR="00B22D35" w:rsidRPr="00B22D35" w:rsidRDefault="00B22D35" w:rsidP="00B22D3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B22D35" w:rsidRPr="00B22D35" w:rsidRDefault="00B22D35" w:rsidP="00B22D3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B22D35">
        <w:rPr>
          <w:rFonts w:ascii="Times New Roman" w:eastAsia="SimSun" w:hAnsi="Times New Roman" w:cs="Times New Roman"/>
          <w:color w:val="000000"/>
          <w:sz w:val="28"/>
          <w:szCs w:val="28"/>
        </w:rPr>
        <w:t>№</w:t>
      </w:r>
      <w:r w:rsidR="00497E0C">
        <w:rPr>
          <w:rFonts w:ascii="Times New Roman" w:eastAsia="SimSun" w:hAnsi="Times New Roman" w:cs="Times New Roman"/>
          <w:color w:val="000000"/>
          <w:sz w:val="28"/>
          <w:szCs w:val="28"/>
        </w:rPr>
        <w:t>192-Б</w:t>
      </w:r>
    </w:p>
    <w:p w:rsidR="00B22D35" w:rsidRPr="00B22D35" w:rsidRDefault="00497E0C" w:rsidP="00B22D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30.12.</w:t>
      </w:r>
      <w:r w:rsidR="00B22D35" w:rsidRPr="00B22D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1</w:t>
      </w:r>
      <w:r w:rsidR="00B22D35" w:rsidRPr="00B22D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г.                                                                                                  </w:t>
      </w:r>
      <w:proofErr w:type="spellStart"/>
      <w:r w:rsidR="00B22D35" w:rsidRPr="00B22D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с</w:t>
      </w:r>
      <w:proofErr w:type="gramStart"/>
      <w:r w:rsidR="00B22D35" w:rsidRPr="00B22D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.Ч</w:t>
      </w:r>
      <w:proofErr w:type="gramEnd"/>
      <w:r w:rsidR="00B22D35" w:rsidRPr="00B22D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калово</w:t>
      </w:r>
      <w:proofErr w:type="spellEnd"/>
    </w:p>
    <w:p w:rsidR="00B22D35" w:rsidRPr="00B22D35" w:rsidRDefault="00B22D35" w:rsidP="00B22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FB1" w:rsidRDefault="00AD7388" w:rsidP="00067FB1">
      <w:pPr>
        <w:pStyle w:val="Oaeno"/>
        <w:tabs>
          <w:tab w:val="left" w:pos="851"/>
        </w:tabs>
        <w:spacing w:after="0" w:line="240" w:lineRule="auto"/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</w:pPr>
      <w:bookmarkStart w:id="1" w:name="_GoBack"/>
      <w:bookmarkEnd w:id="0"/>
      <w:r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  <w:t>«</w:t>
      </w:r>
      <w:r w:rsidR="00067FB1" w:rsidRPr="00067FB1"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  <w:t>О внесении изменений в постановление администрации</w:t>
      </w:r>
    </w:p>
    <w:p w:rsidR="00067FB1" w:rsidRDefault="00067FB1" w:rsidP="00067FB1">
      <w:pPr>
        <w:pStyle w:val="Oaeno"/>
        <w:tabs>
          <w:tab w:val="left" w:pos="851"/>
        </w:tabs>
        <w:spacing w:after="0" w:line="240" w:lineRule="auto"/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</w:pPr>
      <w:r w:rsidRPr="00067FB1"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  <w:t>Чкаловского сельского поселения Нижнегорского района</w:t>
      </w:r>
    </w:p>
    <w:p w:rsidR="00497E0C" w:rsidRDefault="00067FB1" w:rsidP="00497E0C">
      <w:pPr>
        <w:pStyle w:val="Oaeno"/>
        <w:tabs>
          <w:tab w:val="left" w:pos="851"/>
        </w:tabs>
        <w:spacing w:after="0" w:line="240" w:lineRule="auto"/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</w:pPr>
      <w:r w:rsidRPr="00067FB1"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  <w:t xml:space="preserve">Республики Крым от </w:t>
      </w:r>
      <w:r w:rsidR="00497E0C" w:rsidRPr="00497E0C"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  <w:t xml:space="preserve">29.12.2020г. №213 «Об утверждении </w:t>
      </w:r>
    </w:p>
    <w:p w:rsidR="00497E0C" w:rsidRDefault="00497E0C" w:rsidP="00497E0C">
      <w:pPr>
        <w:pStyle w:val="Oaeno"/>
        <w:tabs>
          <w:tab w:val="left" w:pos="851"/>
        </w:tabs>
        <w:spacing w:after="0" w:line="240" w:lineRule="auto"/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</w:pPr>
      <w:r w:rsidRPr="00497E0C"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  <w:t>Порядка санкционирования оплаты денежных обязательств</w:t>
      </w:r>
    </w:p>
    <w:p w:rsidR="00497E0C" w:rsidRPr="00497E0C" w:rsidRDefault="00497E0C" w:rsidP="00497E0C">
      <w:pPr>
        <w:pStyle w:val="Oaeno"/>
        <w:tabs>
          <w:tab w:val="left" w:pos="851"/>
        </w:tabs>
        <w:spacing w:after="0" w:line="240" w:lineRule="auto"/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</w:pPr>
      <w:r w:rsidRPr="00497E0C"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  <w:t>получателей бюджетных сре</w:t>
      </w:r>
      <w:proofErr w:type="gramStart"/>
      <w:r w:rsidRPr="00497E0C"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  <w:t>дств Чк</w:t>
      </w:r>
      <w:proofErr w:type="gramEnd"/>
      <w:r w:rsidRPr="00497E0C"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  <w:t>аловского сельского поселения</w:t>
      </w:r>
    </w:p>
    <w:p w:rsidR="00497E0C" w:rsidRPr="00497E0C" w:rsidRDefault="00497E0C" w:rsidP="00497E0C">
      <w:pPr>
        <w:pStyle w:val="Oaeno"/>
        <w:tabs>
          <w:tab w:val="left" w:pos="851"/>
        </w:tabs>
        <w:spacing w:after="0" w:line="240" w:lineRule="auto"/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</w:pPr>
      <w:r w:rsidRPr="00497E0C"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  <w:t>Нижнегорского района Республики Крым и оплаты денежных обязательств, подлежащих исполнению за счет бюджетных ассигнований по источникам</w:t>
      </w:r>
    </w:p>
    <w:p w:rsidR="00497E0C" w:rsidRPr="00497E0C" w:rsidRDefault="00497E0C" w:rsidP="00497E0C">
      <w:pPr>
        <w:pStyle w:val="Oaeno"/>
        <w:tabs>
          <w:tab w:val="left" w:pos="851"/>
        </w:tabs>
        <w:spacing w:after="0" w:line="240" w:lineRule="auto"/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</w:pPr>
      <w:r w:rsidRPr="00497E0C"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  <w:t>финансирования дефицита бюджета Чкаловского сельского поселения</w:t>
      </w:r>
    </w:p>
    <w:p w:rsidR="00067FB1" w:rsidRDefault="00497E0C" w:rsidP="00497E0C">
      <w:pPr>
        <w:pStyle w:val="Oaeno"/>
        <w:tabs>
          <w:tab w:val="left" w:pos="851"/>
        </w:tabs>
        <w:spacing w:after="0" w:line="240" w:lineRule="auto"/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</w:pPr>
      <w:r w:rsidRPr="00497E0C"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  <w:t>Нижнегорского района Республики Крым»</w:t>
      </w:r>
    </w:p>
    <w:bookmarkEnd w:id="1"/>
    <w:p w:rsidR="00497E0C" w:rsidRPr="00067FB1" w:rsidRDefault="00497E0C" w:rsidP="00497E0C">
      <w:pPr>
        <w:pStyle w:val="Oaeno"/>
        <w:tabs>
          <w:tab w:val="left" w:pos="851"/>
        </w:tabs>
        <w:spacing w:after="0" w:line="240" w:lineRule="auto"/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</w:pPr>
    </w:p>
    <w:p w:rsidR="00497E0C" w:rsidRPr="00497E0C" w:rsidRDefault="00497E0C" w:rsidP="00497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497E0C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В соответствии со статьями 219 и 219.2 Бюджетного кодекса Российской Федерации и в целях совершенствования Порядка санкционирования оплаты денежных обязательств получателей бюджетных средств </w:t>
      </w:r>
      <w:r w:rsidRPr="00497E0C">
        <w:rPr>
          <w:rFonts w:ascii="Times New Roman" w:eastAsia="Times New Roman" w:hAnsi="Times New Roman" w:cs="Times New Roman"/>
          <w:sz w:val="28"/>
          <w:szCs w:val="28"/>
          <w:lang w:eastAsia="ar-SA"/>
        </w:rPr>
        <w:t>Чкаловского</w:t>
      </w:r>
      <w:r w:rsidRPr="00497E0C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сельского поселения Нижнегорского района Республики Крым и оплаты денежных обязательств, подлежащих исполнению за счет бюджетных ассигнований по источникам финансирования дефицита бюджета Чкаловского сельского поселения Нижнегорского района Республики Крым:</w:t>
      </w:r>
    </w:p>
    <w:p w:rsidR="00497E0C" w:rsidRDefault="00497E0C" w:rsidP="00497E0C">
      <w:pPr>
        <w:widowControl w:val="0"/>
        <w:tabs>
          <w:tab w:val="left" w:pos="14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7E0C" w:rsidRPr="00932468" w:rsidRDefault="00932468" w:rsidP="00932468">
      <w:pPr>
        <w:widowControl w:val="0"/>
        <w:tabs>
          <w:tab w:val="left" w:pos="14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932468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</w:t>
      </w:r>
      <w:r w:rsidR="00497E0C" w:rsidRPr="00932468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Внести в </w:t>
      </w:r>
      <w:r w:rsidR="00497E0C" w:rsidRPr="0093246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  <w:r w:rsidR="00497E0C" w:rsidRPr="00932468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администрации Чкаловского сельского поселения Нижнегорского района</w:t>
      </w:r>
      <w:r w:rsidR="00497E0C" w:rsidRPr="009324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97E0C" w:rsidRPr="00932468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Республики Крым от </w:t>
      </w:r>
      <w:r w:rsidR="00497E0C" w:rsidRPr="00932468"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  <w:t xml:space="preserve">29.12.2020г. №213 </w:t>
      </w:r>
      <w:r w:rsidR="00497E0C" w:rsidRPr="00932468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«Об утверждении </w:t>
      </w:r>
      <w:proofErr w:type="gramStart"/>
      <w:r w:rsidR="00497E0C" w:rsidRPr="00932468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Порядка санкционирования оплаты денежных обязательств получателей бюджетных средств Чкаловского сельского поселения Нижнегорского района Республики</w:t>
      </w:r>
      <w:proofErr w:type="gramEnd"/>
      <w:r w:rsidR="00497E0C" w:rsidRPr="00932468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Крым и оплаты денежных обязательств, подлежащих исполнению за счет бюджетных ассигнований по источникам финансирования дефицита бюджета Чкаловского сельского поселения Нижнегорского района Республики Крым» следующие изменения: </w:t>
      </w:r>
    </w:p>
    <w:p w:rsidR="00497E0C" w:rsidRPr="00497E0C" w:rsidRDefault="00497E0C" w:rsidP="00497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497E0C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в приложении к </w:t>
      </w:r>
      <w:r w:rsidR="0093246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постановлению</w:t>
      </w:r>
      <w:r w:rsidRPr="00497E0C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:</w:t>
      </w:r>
    </w:p>
    <w:p w:rsidR="00497E0C" w:rsidRPr="00497E0C" w:rsidRDefault="00497E0C" w:rsidP="00497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497E0C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в пункте 5:</w:t>
      </w:r>
    </w:p>
    <w:p w:rsidR="00497E0C" w:rsidRPr="00497E0C" w:rsidRDefault="00497E0C" w:rsidP="00497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497E0C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абзац четырнадцатый признать утратившим силу;</w:t>
      </w:r>
    </w:p>
    <w:p w:rsidR="00497E0C" w:rsidRPr="00497E0C" w:rsidRDefault="00497E0C" w:rsidP="00497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497E0C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в пункте 6:</w:t>
      </w:r>
    </w:p>
    <w:p w:rsidR="00497E0C" w:rsidRPr="00497E0C" w:rsidRDefault="00497E0C" w:rsidP="00497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497E0C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подпункт 13 изложить в следующей редакции:</w:t>
      </w:r>
    </w:p>
    <w:p w:rsidR="00497E0C" w:rsidRPr="00497E0C" w:rsidRDefault="00497E0C" w:rsidP="00497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497E0C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«13) соответствие уникального номера реестровой записи в определенном </w:t>
      </w:r>
      <w:r w:rsidRPr="00497E0C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lastRenderedPageBreak/>
        <w:t>законодательством Российской Федерации о контрактной системе в сфере закупок товаров, работ, услуг для обеспечения муниципальных нужд реестре контрактов, заключенных заказчиками (далее - реестр контрактов), договору (муниципальному контракту), подлежащему включению в реестр конт</w:t>
      </w:r>
      <w:r w:rsidR="00932468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рактов указанных в </w:t>
      </w:r>
      <w:r w:rsidR="0093246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Постановлении</w:t>
      </w:r>
      <w:r w:rsidRPr="00497E0C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»;</w:t>
      </w:r>
    </w:p>
    <w:p w:rsidR="00497E0C" w:rsidRPr="00497E0C" w:rsidRDefault="00497E0C" w:rsidP="00497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497E0C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в пункте 7:</w:t>
      </w:r>
    </w:p>
    <w:p w:rsidR="00497E0C" w:rsidRPr="00497E0C" w:rsidRDefault="00497E0C" w:rsidP="00497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497E0C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в абзаце первом:</w:t>
      </w:r>
    </w:p>
    <w:p w:rsidR="00497E0C" w:rsidRPr="00497E0C" w:rsidRDefault="00932468" w:rsidP="00497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слова «</w:t>
      </w:r>
      <w:r w:rsidR="00497E0C" w:rsidRPr="00497E0C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за исключением документов, содержащих сведения, составляющие государственную и иную охраняемую законом тайну» исключить;</w:t>
      </w:r>
    </w:p>
    <w:p w:rsidR="00497E0C" w:rsidRPr="00497E0C" w:rsidRDefault="00497E0C" w:rsidP="00497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497E0C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абзац третий изложить в следующей редакции:</w:t>
      </w:r>
    </w:p>
    <w:p w:rsidR="00497E0C" w:rsidRPr="00497E0C" w:rsidRDefault="00497E0C" w:rsidP="00497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497E0C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«При санкционировании оплаты денежных обязательств получателя бюджетных средств по муниципальным контрактам, договорам, соглашениям, подлежащим казначейскому сопровождению в соответствии со статьей 242.26 Бюджетного кодекса Российской Федерации, УФК по Республике Крым осуществляет контроль перечисления средств исключительно на лицевые счета для осуществления и отражения операций со средствами участни</w:t>
      </w:r>
      <w:r w:rsidR="00932468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ков казначейского сопровождения</w:t>
      </w:r>
      <w:r w:rsidRPr="00497E0C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»;</w:t>
      </w:r>
    </w:p>
    <w:p w:rsidR="00497E0C" w:rsidRPr="00497E0C" w:rsidRDefault="00497E0C" w:rsidP="00497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497E0C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в абзаце четвертом:</w:t>
      </w:r>
    </w:p>
    <w:p w:rsidR="00497E0C" w:rsidRPr="00497E0C" w:rsidRDefault="00497E0C" w:rsidP="00497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497E0C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после слова «Требования» дополнить словами «абзаца первого»;</w:t>
      </w:r>
    </w:p>
    <w:p w:rsidR="00497E0C" w:rsidRPr="00497E0C" w:rsidRDefault="00497E0C" w:rsidP="00497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7E0C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пункт 13 признать утратившим силу.</w:t>
      </w:r>
    </w:p>
    <w:p w:rsidR="00497E0C" w:rsidRPr="00497E0C" w:rsidRDefault="00497E0C" w:rsidP="00497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7E0C" w:rsidRPr="00497E0C" w:rsidRDefault="00497E0C" w:rsidP="00497E0C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97E0C">
        <w:rPr>
          <w:rFonts w:ascii="Times New Roman" w:eastAsia="Arial CYR" w:hAnsi="Times New Roman" w:cs="Times New Roman"/>
          <w:sz w:val="28"/>
          <w:szCs w:val="28"/>
        </w:rPr>
        <w:t xml:space="preserve">2. </w:t>
      </w:r>
      <w:r w:rsidRPr="00B22D35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Чкаловского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B22D35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 по адресу: Республика Крым, Нижнегорский район, с. Чкалово, ул. Центральная 54-а, на сайте администрации Чкаловского сельского поселения </w:t>
      </w:r>
      <w:proofErr w:type="spellStart"/>
      <w:r w:rsidRPr="00B22D35">
        <w:rPr>
          <w:rFonts w:ascii="Times New Roman" w:hAnsi="Times New Roman" w:cs="Times New Roman"/>
          <w:sz w:val="28"/>
          <w:szCs w:val="28"/>
        </w:rPr>
        <w:t>чкаловское</w:t>
      </w:r>
      <w:proofErr w:type="gramStart"/>
      <w:r w:rsidRPr="00B22D3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22D3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932468">
        <w:rPr>
          <w:rFonts w:ascii="Times New Roman" w:hAnsi="Times New Roman" w:cs="Times New Roman"/>
          <w:sz w:val="28"/>
          <w:szCs w:val="28"/>
        </w:rPr>
        <w:t>.</w:t>
      </w:r>
    </w:p>
    <w:p w:rsidR="00497E0C" w:rsidRPr="00497E0C" w:rsidRDefault="00497E0C" w:rsidP="00497E0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E0C"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вступает в силу с 1 января 2022 года. </w:t>
      </w:r>
    </w:p>
    <w:p w:rsidR="00BB3574" w:rsidRPr="00AA47A3" w:rsidRDefault="00497E0C" w:rsidP="00497E0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E0C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4</w:t>
      </w:r>
      <w:r w:rsidR="00BB3574" w:rsidRPr="00AA47A3">
        <w:rPr>
          <w:rFonts w:ascii="Times New Roman" w:hAnsi="Times New Roman" w:cs="Times New Roman"/>
          <w:sz w:val="28"/>
          <w:szCs w:val="28"/>
        </w:rPr>
        <w:t>.</w:t>
      </w:r>
      <w:r w:rsidR="009324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3574" w:rsidRPr="00AA47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B3574" w:rsidRPr="00AA47A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67FB1" w:rsidRDefault="00067FB1" w:rsidP="00B22D35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1945" w:rsidRPr="00C21945" w:rsidRDefault="00C21945" w:rsidP="00C21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Чкаловского сельского совета – </w:t>
      </w:r>
    </w:p>
    <w:p w:rsidR="00C21945" w:rsidRPr="00C21945" w:rsidRDefault="00C21945" w:rsidP="00C21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Чкаловского сельского поселения  </w:t>
      </w:r>
    </w:p>
    <w:p w:rsidR="00C21945" w:rsidRPr="00C21945" w:rsidRDefault="00C21945" w:rsidP="00C219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proofErr w:type="spellStart"/>
      <w:r w:rsidRPr="00C21945">
        <w:rPr>
          <w:rFonts w:ascii="Times New Roman" w:eastAsia="Times New Roman" w:hAnsi="Times New Roman" w:cs="Times New Roman"/>
          <w:sz w:val="28"/>
          <w:szCs w:val="28"/>
          <w:lang w:eastAsia="ru-RU"/>
        </w:rPr>
        <w:t>М.Б.Халицкая</w:t>
      </w:r>
      <w:proofErr w:type="spellEnd"/>
    </w:p>
    <w:p w:rsidR="00BB3574" w:rsidRPr="00AA47A3" w:rsidRDefault="00BB3574" w:rsidP="00932468">
      <w:pPr>
        <w:pStyle w:val="ConsPlusTitl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B3574" w:rsidRPr="00AA47A3" w:rsidSect="00BB3574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76E" w:rsidRDefault="004F776E">
      <w:pPr>
        <w:spacing w:after="0" w:line="240" w:lineRule="auto"/>
      </w:pPr>
      <w:r>
        <w:separator/>
      </w:r>
    </w:p>
  </w:endnote>
  <w:endnote w:type="continuationSeparator" w:id="0">
    <w:p w:rsidR="004F776E" w:rsidRDefault="004F7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69858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702C9" w:rsidRPr="00D702C9" w:rsidRDefault="00BB3574">
        <w:pPr>
          <w:pStyle w:val="a8"/>
          <w:jc w:val="right"/>
          <w:rPr>
            <w:rFonts w:ascii="Times New Roman" w:hAnsi="Times New Roman" w:cs="Times New Roman"/>
          </w:rPr>
        </w:pPr>
        <w:r w:rsidRPr="00D702C9">
          <w:rPr>
            <w:rFonts w:ascii="Times New Roman" w:hAnsi="Times New Roman" w:cs="Times New Roman"/>
          </w:rPr>
          <w:fldChar w:fldCharType="begin"/>
        </w:r>
        <w:r w:rsidRPr="00D702C9">
          <w:rPr>
            <w:rFonts w:ascii="Times New Roman" w:hAnsi="Times New Roman" w:cs="Times New Roman"/>
          </w:rPr>
          <w:instrText>PAGE   \* MERGEFORMAT</w:instrText>
        </w:r>
        <w:r w:rsidRPr="00D702C9">
          <w:rPr>
            <w:rFonts w:ascii="Times New Roman" w:hAnsi="Times New Roman" w:cs="Times New Roman"/>
          </w:rPr>
          <w:fldChar w:fldCharType="separate"/>
        </w:r>
        <w:r w:rsidR="00AD7388">
          <w:rPr>
            <w:rFonts w:ascii="Times New Roman" w:hAnsi="Times New Roman" w:cs="Times New Roman"/>
            <w:noProof/>
          </w:rPr>
          <w:t>1</w:t>
        </w:r>
        <w:r w:rsidRPr="00D702C9">
          <w:rPr>
            <w:rFonts w:ascii="Times New Roman" w:hAnsi="Times New Roman" w:cs="Times New Roman"/>
          </w:rPr>
          <w:fldChar w:fldCharType="end"/>
        </w:r>
      </w:p>
    </w:sdtContent>
  </w:sdt>
  <w:p w:rsidR="00D702C9" w:rsidRDefault="00AD738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76E" w:rsidRDefault="004F776E">
      <w:pPr>
        <w:spacing w:after="0" w:line="240" w:lineRule="auto"/>
      </w:pPr>
      <w:r>
        <w:separator/>
      </w:r>
    </w:p>
  </w:footnote>
  <w:footnote w:type="continuationSeparator" w:id="0">
    <w:p w:rsidR="004F776E" w:rsidRDefault="004F7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5BF0"/>
    <w:multiLevelType w:val="hybridMultilevel"/>
    <w:tmpl w:val="9F2CD092"/>
    <w:lvl w:ilvl="0" w:tplc="E4029E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064623"/>
    <w:multiLevelType w:val="hybridMultilevel"/>
    <w:tmpl w:val="0BB8E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34233"/>
    <w:multiLevelType w:val="hybridMultilevel"/>
    <w:tmpl w:val="977A984E"/>
    <w:lvl w:ilvl="0" w:tplc="CB5634A8">
      <w:start w:val="1"/>
      <w:numFmt w:val="decimal"/>
      <w:lvlText w:val="%1."/>
      <w:lvlJc w:val="left"/>
      <w:pPr>
        <w:ind w:left="1443" w:hanging="87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C1"/>
    <w:rsid w:val="00067FB1"/>
    <w:rsid w:val="00185301"/>
    <w:rsid w:val="001A78C7"/>
    <w:rsid w:val="002041B2"/>
    <w:rsid w:val="0020630D"/>
    <w:rsid w:val="002A0EC1"/>
    <w:rsid w:val="00437CE6"/>
    <w:rsid w:val="00497E0C"/>
    <w:rsid w:val="004F776E"/>
    <w:rsid w:val="0065729E"/>
    <w:rsid w:val="00697F97"/>
    <w:rsid w:val="006B4B90"/>
    <w:rsid w:val="00731C6E"/>
    <w:rsid w:val="00793861"/>
    <w:rsid w:val="00895674"/>
    <w:rsid w:val="00932468"/>
    <w:rsid w:val="00AA47A3"/>
    <w:rsid w:val="00AD7388"/>
    <w:rsid w:val="00B22D35"/>
    <w:rsid w:val="00B8518C"/>
    <w:rsid w:val="00BB3574"/>
    <w:rsid w:val="00C21945"/>
    <w:rsid w:val="00E7727E"/>
    <w:rsid w:val="00EE454C"/>
    <w:rsid w:val="00F711F0"/>
    <w:rsid w:val="00FC79E7"/>
    <w:rsid w:val="00FE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3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">
    <w:name w:val="Основной текст (4)_"/>
    <w:rsid w:val="00BB3574"/>
    <w:rPr>
      <w:rFonts w:ascii="Palatino Linotype" w:hAnsi="Palatino Linotype" w:cs="Palatino Linotype"/>
      <w:b/>
      <w:bCs/>
      <w:sz w:val="22"/>
      <w:szCs w:val="22"/>
      <w:shd w:val="clear" w:color="auto" w:fill="FFFFFF"/>
      <w:lang w:eastAsia="ar-SA" w:bidi="ar-SA"/>
    </w:rPr>
  </w:style>
  <w:style w:type="character" w:customStyle="1" w:styleId="6">
    <w:name w:val="Основной текст (6)_"/>
    <w:rsid w:val="00BB3574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customStyle="1" w:styleId="60">
    <w:name w:val="Основной текст (6)"/>
    <w:basedOn w:val="a"/>
    <w:rsid w:val="00BB3574"/>
    <w:pPr>
      <w:widowControl w:val="0"/>
      <w:shd w:val="clear" w:color="auto" w:fill="FFFFFF"/>
      <w:suppressAutoHyphens/>
      <w:spacing w:after="240" w:line="250" w:lineRule="exact"/>
      <w:ind w:hanging="1500"/>
    </w:pPr>
    <w:rPr>
      <w:rFonts w:ascii="Palatino Linotype" w:eastAsia="Times New Roman" w:hAnsi="Palatino Linotype" w:cs="Palatino Linotype"/>
      <w:sz w:val="21"/>
      <w:szCs w:val="21"/>
      <w:shd w:val="clear" w:color="auto" w:fill="FFFFFF"/>
      <w:lang w:eastAsia="ar-SA"/>
    </w:rPr>
  </w:style>
  <w:style w:type="character" w:customStyle="1" w:styleId="7">
    <w:name w:val="Основной текст (7)_"/>
    <w:rsid w:val="00BB3574"/>
    <w:rPr>
      <w:rFonts w:ascii="Palatino Linotype" w:hAnsi="Palatino Linotype" w:cs="Palatino Linotype"/>
      <w:b/>
      <w:bCs/>
      <w:lang w:eastAsia="ar-SA" w:bidi="ar-SA"/>
    </w:rPr>
  </w:style>
  <w:style w:type="table" w:styleId="a3">
    <w:name w:val="Table Grid"/>
    <w:basedOn w:val="a1"/>
    <w:uiPriority w:val="59"/>
    <w:rsid w:val="00BB35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">
    <w:name w:val="Основной текст (2) + 10"/>
    <w:rsid w:val="00BB3574"/>
    <w:rPr>
      <w:rFonts w:ascii="Palatino Linotype" w:hAnsi="Palatino Linotype" w:cs="Palatino Linotype"/>
      <w:sz w:val="21"/>
      <w:szCs w:val="21"/>
      <w:u w:val="none"/>
      <w:shd w:val="clear" w:color="auto" w:fill="FFFFFF"/>
      <w:lang w:eastAsia="ar-SA" w:bidi="ar-SA"/>
    </w:rPr>
  </w:style>
  <w:style w:type="paragraph" w:customStyle="1" w:styleId="WW-">
    <w:name w:val="WW-Базовый"/>
    <w:rsid w:val="00BB3574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styleId="a4">
    <w:name w:val="No Spacing"/>
    <w:uiPriority w:val="1"/>
    <w:qFormat/>
    <w:rsid w:val="00BB3574"/>
    <w:pPr>
      <w:spacing w:after="0" w:line="240" w:lineRule="auto"/>
    </w:pPr>
  </w:style>
  <w:style w:type="paragraph" w:customStyle="1" w:styleId="Oaeno">
    <w:name w:val="Oaeno"/>
    <w:basedOn w:val="a"/>
    <w:rsid w:val="00BB3574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BB3574"/>
    <w:rPr>
      <w:color w:val="0000FF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BB3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B3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574"/>
  </w:style>
  <w:style w:type="paragraph" w:styleId="a8">
    <w:name w:val="footer"/>
    <w:basedOn w:val="a"/>
    <w:link w:val="a9"/>
    <w:uiPriority w:val="99"/>
    <w:unhideWhenUsed/>
    <w:rsid w:val="00BB3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574"/>
  </w:style>
  <w:style w:type="character" w:customStyle="1" w:styleId="blk">
    <w:name w:val="blk"/>
    <w:basedOn w:val="a0"/>
    <w:rsid w:val="00BB3574"/>
  </w:style>
  <w:style w:type="paragraph" w:styleId="aa">
    <w:name w:val="Balloon Text"/>
    <w:basedOn w:val="a"/>
    <w:link w:val="ab"/>
    <w:uiPriority w:val="99"/>
    <w:semiHidden/>
    <w:unhideWhenUsed/>
    <w:rsid w:val="00BB3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3574"/>
    <w:rPr>
      <w:rFonts w:ascii="Tahoma" w:hAnsi="Tahoma" w:cs="Tahoma"/>
      <w:sz w:val="16"/>
      <w:szCs w:val="16"/>
    </w:rPr>
  </w:style>
  <w:style w:type="character" w:customStyle="1" w:styleId="FontStyle33">
    <w:name w:val="Font Style33"/>
    <w:rsid w:val="00AA47A3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932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3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">
    <w:name w:val="Основной текст (4)_"/>
    <w:rsid w:val="00BB3574"/>
    <w:rPr>
      <w:rFonts w:ascii="Palatino Linotype" w:hAnsi="Palatino Linotype" w:cs="Palatino Linotype"/>
      <w:b/>
      <w:bCs/>
      <w:sz w:val="22"/>
      <w:szCs w:val="22"/>
      <w:shd w:val="clear" w:color="auto" w:fill="FFFFFF"/>
      <w:lang w:eastAsia="ar-SA" w:bidi="ar-SA"/>
    </w:rPr>
  </w:style>
  <w:style w:type="character" w:customStyle="1" w:styleId="6">
    <w:name w:val="Основной текст (6)_"/>
    <w:rsid w:val="00BB3574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customStyle="1" w:styleId="60">
    <w:name w:val="Основной текст (6)"/>
    <w:basedOn w:val="a"/>
    <w:rsid w:val="00BB3574"/>
    <w:pPr>
      <w:widowControl w:val="0"/>
      <w:shd w:val="clear" w:color="auto" w:fill="FFFFFF"/>
      <w:suppressAutoHyphens/>
      <w:spacing w:after="240" w:line="250" w:lineRule="exact"/>
      <w:ind w:hanging="1500"/>
    </w:pPr>
    <w:rPr>
      <w:rFonts w:ascii="Palatino Linotype" w:eastAsia="Times New Roman" w:hAnsi="Palatino Linotype" w:cs="Palatino Linotype"/>
      <w:sz w:val="21"/>
      <w:szCs w:val="21"/>
      <w:shd w:val="clear" w:color="auto" w:fill="FFFFFF"/>
      <w:lang w:eastAsia="ar-SA"/>
    </w:rPr>
  </w:style>
  <w:style w:type="character" w:customStyle="1" w:styleId="7">
    <w:name w:val="Основной текст (7)_"/>
    <w:rsid w:val="00BB3574"/>
    <w:rPr>
      <w:rFonts w:ascii="Palatino Linotype" w:hAnsi="Palatino Linotype" w:cs="Palatino Linotype"/>
      <w:b/>
      <w:bCs/>
      <w:lang w:eastAsia="ar-SA" w:bidi="ar-SA"/>
    </w:rPr>
  </w:style>
  <w:style w:type="table" w:styleId="a3">
    <w:name w:val="Table Grid"/>
    <w:basedOn w:val="a1"/>
    <w:uiPriority w:val="59"/>
    <w:rsid w:val="00BB35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">
    <w:name w:val="Основной текст (2) + 10"/>
    <w:rsid w:val="00BB3574"/>
    <w:rPr>
      <w:rFonts w:ascii="Palatino Linotype" w:hAnsi="Palatino Linotype" w:cs="Palatino Linotype"/>
      <w:sz w:val="21"/>
      <w:szCs w:val="21"/>
      <w:u w:val="none"/>
      <w:shd w:val="clear" w:color="auto" w:fill="FFFFFF"/>
      <w:lang w:eastAsia="ar-SA" w:bidi="ar-SA"/>
    </w:rPr>
  </w:style>
  <w:style w:type="paragraph" w:customStyle="1" w:styleId="WW-">
    <w:name w:val="WW-Базовый"/>
    <w:rsid w:val="00BB3574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styleId="a4">
    <w:name w:val="No Spacing"/>
    <w:uiPriority w:val="1"/>
    <w:qFormat/>
    <w:rsid w:val="00BB3574"/>
    <w:pPr>
      <w:spacing w:after="0" w:line="240" w:lineRule="auto"/>
    </w:pPr>
  </w:style>
  <w:style w:type="paragraph" w:customStyle="1" w:styleId="Oaeno">
    <w:name w:val="Oaeno"/>
    <w:basedOn w:val="a"/>
    <w:rsid w:val="00BB3574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BB3574"/>
    <w:rPr>
      <w:color w:val="0000FF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BB3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B3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574"/>
  </w:style>
  <w:style w:type="paragraph" w:styleId="a8">
    <w:name w:val="footer"/>
    <w:basedOn w:val="a"/>
    <w:link w:val="a9"/>
    <w:uiPriority w:val="99"/>
    <w:unhideWhenUsed/>
    <w:rsid w:val="00BB3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574"/>
  </w:style>
  <w:style w:type="character" w:customStyle="1" w:styleId="blk">
    <w:name w:val="blk"/>
    <w:basedOn w:val="a0"/>
    <w:rsid w:val="00BB3574"/>
  </w:style>
  <w:style w:type="paragraph" w:styleId="aa">
    <w:name w:val="Balloon Text"/>
    <w:basedOn w:val="a"/>
    <w:link w:val="ab"/>
    <w:uiPriority w:val="99"/>
    <w:semiHidden/>
    <w:unhideWhenUsed/>
    <w:rsid w:val="00BB3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3574"/>
    <w:rPr>
      <w:rFonts w:ascii="Tahoma" w:hAnsi="Tahoma" w:cs="Tahoma"/>
      <w:sz w:val="16"/>
      <w:szCs w:val="16"/>
    </w:rPr>
  </w:style>
  <w:style w:type="character" w:customStyle="1" w:styleId="FontStyle33">
    <w:name w:val="Font Style33"/>
    <w:rsid w:val="00AA47A3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932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Admin</cp:lastModifiedBy>
  <cp:revision>4</cp:revision>
  <cp:lastPrinted>2022-02-16T08:56:00Z</cp:lastPrinted>
  <dcterms:created xsi:type="dcterms:W3CDTF">2022-02-16T08:41:00Z</dcterms:created>
  <dcterms:modified xsi:type="dcterms:W3CDTF">2022-02-18T09:43:00Z</dcterms:modified>
</cp:coreProperties>
</file>