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DC" w:rsidRPr="00A16771" w:rsidRDefault="001159DC" w:rsidP="001159DC">
      <w:pPr>
        <w:pStyle w:val="af2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 w:rsidRPr="00A1677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763216A2" wp14:editId="7A9B3983">
            <wp:extent cx="412115" cy="436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Республика Крым</w:t>
      </w: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Нижнегорский район</w:t>
      </w: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 Чкаловского сельского поселения</w:t>
      </w:r>
    </w:p>
    <w:p w:rsidR="001159DC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РАСПОРЯЖЕНИЕ</w:t>
      </w: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№</w:t>
      </w:r>
      <w:r w:rsidR="00D1763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85</w:t>
      </w: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-ОД</w:t>
      </w:r>
    </w:p>
    <w:p w:rsidR="001159DC" w:rsidRPr="00A43258" w:rsidRDefault="001159DC" w:rsidP="001159DC">
      <w:pPr>
        <w:widowControl w:val="0"/>
        <w:tabs>
          <w:tab w:val="left" w:pos="9639"/>
        </w:tabs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</w:t>
      </w:r>
      <w:r w:rsidR="00D1763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.10</w:t>
      </w:r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.202</w:t>
      </w:r>
      <w:r w:rsidR="00635FF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bookmarkStart w:id="0" w:name="_GoBack"/>
      <w:bookmarkEnd w:id="0"/>
      <w:r w:rsidRPr="00A432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г.                                                                                                с.Чкалово                                          </w:t>
      </w:r>
    </w:p>
    <w:p w:rsidR="00D81FBA" w:rsidRDefault="00D81FBA">
      <w:pPr>
        <w:widowControl w:val="0"/>
        <w:tabs>
          <w:tab w:val="left" w:pos="9639"/>
        </w:tabs>
        <w:spacing w:after="0" w:line="310" w:lineRule="exact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06AA" w:rsidRPr="00D81FBA" w:rsidRDefault="00244A9F" w:rsidP="00FA107A">
      <w:pPr>
        <w:widowControl w:val="0"/>
        <w:tabs>
          <w:tab w:val="left" w:pos="9639"/>
        </w:tabs>
        <w:spacing w:after="0" w:line="310" w:lineRule="exact"/>
        <w:ind w:left="284" w:right="3259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6600B" w:rsidRPr="00D81FBA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Основных направлений долговой политики муниципального образования </w:t>
      </w:r>
      <w:r w:rsidR="0082295E" w:rsidRPr="00D81FBA">
        <w:rPr>
          <w:rFonts w:ascii="Times New Roman" w:hAnsi="Times New Roman" w:cs="Times New Roman"/>
          <w:color w:val="000000"/>
          <w:sz w:val="28"/>
          <w:szCs w:val="28"/>
        </w:rPr>
        <w:t>Чкаловское</w:t>
      </w:r>
      <w:r w:rsidR="0056600B" w:rsidRPr="00D81FB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color w:val="000000"/>
          <w:sz w:val="28"/>
          <w:szCs w:val="28"/>
        </w:rPr>
        <w:t>Нижнегорского</w:t>
      </w:r>
      <w:r w:rsidR="0056600B" w:rsidRPr="00D81FBA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176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00B" w:rsidRPr="00D81FB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FA107A" w:rsidRPr="00FA107A">
        <w:rPr>
          <w:rFonts w:ascii="Times New Roman" w:hAnsi="Times New Roman" w:cs="Times New Roman"/>
          <w:sz w:val="28"/>
          <w:szCs w:val="28"/>
        </w:rPr>
        <w:t>на 2026  год и на   плановый период 2027 и 2028 годов</w:t>
      </w:r>
      <w:r w:rsidRPr="00D81FB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806AA" w:rsidRPr="00D81FBA" w:rsidRDefault="002806AA">
      <w:pPr>
        <w:widowControl w:val="0"/>
        <w:tabs>
          <w:tab w:val="left" w:pos="9639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FBA" w:rsidRDefault="00FA107A" w:rsidP="00FA107A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A10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07A">
        <w:rPr>
          <w:rFonts w:ascii="Times New Roman" w:hAnsi="Times New Roman" w:cs="Times New Roman"/>
          <w:sz w:val="28"/>
          <w:szCs w:val="28"/>
        </w:rPr>
        <w:t>соответствии с пунктом 13 статьи 107.1 Бюджетного кодекса Российской Федерации,  Федеральным  законом от 6 октября 2003 года   № 131-ФЗ «Об общих принципах организации местного самоуправления в Российской Федерации», от 20.03.2025г. №33-ФЗ "Об общих принципах организации местного самоуправления в единой системе публичной власти", Постановлением Совета министров Республики Крым от 11 мая 2018 № 220 «О некоторых вопросах, связанных с заключением соглашений о мерах по социально-экономическому развитию и оздоровлению муниципальных финансов Республики Крым», Законом Республики Крым от 08 августа 2014 года №54-ЗРК «Об основах местного самоуправления в Республике Крым»,</w:t>
      </w:r>
      <w:r w:rsidR="000F4923" w:rsidRPr="00D81FBA">
        <w:rPr>
          <w:rFonts w:ascii="Times New Roman" w:hAnsi="Times New Roman" w:cs="Times New Roman"/>
          <w:sz w:val="28"/>
          <w:szCs w:val="28"/>
        </w:rPr>
        <w:t xml:space="preserve"> 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статьей 14 Положения  о бюджетном процессе в муниципальном образовании </w:t>
      </w:r>
      <w:r w:rsidR="0082295E" w:rsidRPr="00D81FBA">
        <w:rPr>
          <w:rFonts w:ascii="Times New Roman" w:hAnsi="Times New Roman" w:cs="Times New Roman"/>
          <w:sz w:val="28"/>
          <w:szCs w:val="28"/>
        </w:rPr>
        <w:t>Чкаловское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 района Республики Крым, утвержденного решением </w:t>
      </w:r>
      <w:r w:rsidR="001159DC">
        <w:rPr>
          <w:rFonts w:ascii="Times New Roman" w:hAnsi="Times New Roman" w:cs="Times New Roman"/>
          <w:sz w:val="28"/>
          <w:szCs w:val="28"/>
        </w:rPr>
        <w:t>33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-й сессии </w:t>
      </w:r>
      <w:r w:rsidR="0082295E" w:rsidRPr="00D81FBA">
        <w:rPr>
          <w:rFonts w:ascii="Times New Roman" w:hAnsi="Times New Roman" w:cs="Times New Roman"/>
          <w:sz w:val="28"/>
          <w:szCs w:val="28"/>
        </w:rPr>
        <w:t>Чкаловского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 сельского совета 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AC2C23">
        <w:rPr>
          <w:rFonts w:ascii="Times New Roman" w:hAnsi="Times New Roman" w:cs="Times New Roman"/>
          <w:sz w:val="28"/>
          <w:szCs w:val="28"/>
        </w:rPr>
        <w:t>2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-го созыва  от  </w:t>
      </w:r>
      <w:r w:rsidR="001159DC">
        <w:rPr>
          <w:rFonts w:ascii="Times New Roman" w:hAnsi="Times New Roman" w:cs="Times New Roman"/>
          <w:sz w:val="28"/>
          <w:szCs w:val="28"/>
        </w:rPr>
        <w:t xml:space="preserve">10.03.2023 </w:t>
      </w:r>
      <w:r w:rsidR="00AC2C23">
        <w:rPr>
          <w:rFonts w:ascii="Times New Roman" w:hAnsi="Times New Roman" w:cs="Times New Roman"/>
          <w:sz w:val="28"/>
          <w:szCs w:val="28"/>
        </w:rPr>
        <w:t xml:space="preserve">№ </w:t>
      </w:r>
      <w:r w:rsidR="001159DC">
        <w:rPr>
          <w:rFonts w:ascii="Times New Roman" w:hAnsi="Times New Roman" w:cs="Times New Roman"/>
          <w:sz w:val="28"/>
          <w:szCs w:val="28"/>
        </w:rPr>
        <w:t>2 (с дополнением и изменением)</w:t>
      </w:r>
      <w:r w:rsidR="0056600B" w:rsidRPr="00D81F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FA10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руководствуясь Уставом муниципального  образования  Чкаловское сельское поселение Нижнегорского района Республики Крым,  с целью  разработки проекта бюджета  муниципального образования Чкаловское сельское поселение Нижнегорского района Республики Крым на 2026 год и на  плановый период 2027 и 2028 годов</w:t>
      </w:r>
    </w:p>
    <w:p w:rsidR="00FA107A" w:rsidRPr="00D81FBA" w:rsidRDefault="00FA107A" w:rsidP="00FA107A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6AA" w:rsidRDefault="0056600B" w:rsidP="00FA107A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1. Утвердить Основные направления долговой  политики  муниципального образования </w:t>
      </w:r>
      <w:r w:rsidR="0082295E" w:rsidRPr="00D81FBA">
        <w:rPr>
          <w:rFonts w:ascii="Times New Roman" w:hAnsi="Times New Roman" w:cs="Times New Roman"/>
          <w:sz w:val="28"/>
          <w:szCs w:val="28"/>
        </w:rPr>
        <w:t>Чкаловское</w:t>
      </w:r>
      <w:r w:rsidRPr="00D81FB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82295E" w:rsidRPr="00D81FBA">
        <w:rPr>
          <w:rFonts w:ascii="Times New Roman" w:hAnsi="Times New Roman" w:cs="Times New Roman"/>
          <w:sz w:val="28"/>
          <w:szCs w:val="28"/>
        </w:rPr>
        <w:t>Нижнегорского</w:t>
      </w:r>
      <w:r w:rsidR="00AC2C23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FA107A" w:rsidRPr="00FA107A">
        <w:rPr>
          <w:rFonts w:ascii="Times New Roman" w:hAnsi="Times New Roman" w:cs="Times New Roman"/>
          <w:sz w:val="28"/>
          <w:szCs w:val="28"/>
        </w:rPr>
        <w:t>на 2026  год и на   плановый период 2027 и 2028 годов</w:t>
      </w:r>
      <w:r w:rsidR="00244A9F" w:rsidRPr="00D81FBA">
        <w:rPr>
          <w:rFonts w:ascii="Times New Roman" w:hAnsi="Times New Roman" w:cs="Times New Roman"/>
          <w:sz w:val="28"/>
          <w:szCs w:val="28"/>
        </w:rPr>
        <w:t xml:space="preserve">, </w:t>
      </w:r>
      <w:r w:rsidRPr="00D81FB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81FBA" w:rsidRDefault="0056600B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1159DC">
        <w:rPr>
          <w:rFonts w:ascii="Times New Roman" w:hAnsi="Times New Roman" w:cs="Times New Roman"/>
          <w:sz w:val="28"/>
          <w:szCs w:val="28"/>
        </w:rPr>
        <w:t>распоряжение</w:t>
      </w:r>
      <w:r w:rsidR="00D81FBA" w:rsidRPr="00D81FBA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1159DC">
        <w:rPr>
          <w:rFonts w:ascii="Times New Roman" w:hAnsi="Times New Roman" w:cs="Times New Roman"/>
          <w:sz w:val="28"/>
          <w:szCs w:val="28"/>
        </w:rPr>
        <w:t>01 января 202</w:t>
      </w:r>
      <w:r w:rsidR="00FA107A">
        <w:rPr>
          <w:rFonts w:ascii="Times New Roman" w:hAnsi="Times New Roman" w:cs="Times New Roman"/>
          <w:sz w:val="28"/>
          <w:szCs w:val="28"/>
        </w:rPr>
        <w:t>6</w:t>
      </w:r>
      <w:r w:rsidR="001159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1FBA" w:rsidRPr="00D81FBA">
        <w:rPr>
          <w:rFonts w:ascii="Times New Roman" w:hAnsi="Times New Roman" w:cs="Times New Roman"/>
          <w:sz w:val="28"/>
          <w:szCs w:val="28"/>
        </w:rPr>
        <w:t>.</w:t>
      </w:r>
    </w:p>
    <w:p w:rsidR="00FD6B07" w:rsidRDefault="001159DC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FBA" w:rsidRPr="00D81FBA">
        <w:rPr>
          <w:rFonts w:ascii="Times New Roman" w:hAnsi="Times New Roman" w:cs="Times New Roman"/>
          <w:sz w:val="28"/>
          <w:szCs w:val="28"/>
        </w:rPr>
        <w:t xml:space="preserve">. </w:t>
      </w:r>
      <w:r w:rsidR="00FD6B07" w:rsidRPr="00FD6B0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FD6B07" w:rsidRPr="00FD6B07">
        <w:rPr>
          <w:rFonts w:ascii="Times New Roman" w:hAnsi="Times New Roman" w:cs="Times New Roman"/>
          <w:sz w:val="28"/>
          <w:szCs w:val="28"/>
        </w:rPr>
        <w:t xml:space="preserve"> подлежит обнародованию 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«Чкаловский сельский совет», а также на информационном стенде в здании Администрации Чкаловского сельского поселения Нижнегорского района Республики Крым по адресу :с.Чкалово, ул.Центральная, д.54-а.</w:t>
      </w:r>
    </w:p>
    <w:p w:rsidR="001159DC" w:rsidRDefault="00D1763B" w:rsidP="00D1763B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4.Распоряжение администрации Чкаловского сельского поселения Нижнегорского района Республики Крым от</w:t>
      </w:r>
      <w:r w:rsidR="00FA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A10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FA10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A107A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-ОД «</w:t>
      </w:r>
      <w:r w:rsidRPr="00D1763B">
        <w:rPr>
          <w:rFonts w:ascii="Times New Roman" w:hAnsi="Times New Roman" w:cs="Times New Roman"/>
          <w:sz w:val="28"/>
          <w:szCs w:val="28"/>
        </w:rPr>
        <w:t>Об утверждении Основных направлений долговой политики муниципального образования  Чкаловское сельское поселение Нижнегорского района Республики Крым на 202</w:t>
      </w:r>
      <w:r w:rsidR="00FA107A">
        <w:rPr>
          <w:rFonts w:ascii="Times New Roman" w:hAnsi="Times New Roman" w:cs="Times New Roman"/>
          <w:sz w:val="28"/>
          <w:szCs w:val="28"/>
        </w:rPr>
        <w:t>5</w:t>
      </w:r>
      <w:r w:rsidRPr="00D1763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A107A">
        <w:rPr>
          <w:rFonts w:ascii="Times New Roman" w:hAnsi="Times New Roman" w:cs="Times New Roman"/>
          <w:sz w:val="28"/>
          <w:szCs w:val="28"/>
        </w:rPr>
        <w:t>6</w:t>
      </w:r>
      <w:r w:rsidRPr="00D1763B">
        <w:rPr>
          <w:rFonts w:ascii="Times New Roman" w:hAnsi="Times New Roman" w:cs="Times New Roman"/>
          <w:sz w:val="28"/>
          <w:szCs w:val="28"/>
        </w:rPr>
        <w:t xml:space="preserve"> и 202</w:t>
      </w:r>
      <w:r w:rsidR="00FA107A">
        <w:rPr>
          <w:rFonts w:ascii="Times New Roman" w:hAnsi="Times New Roman" w:cs="Times New Roman"/>
          <w:sz w:val="28"/>
          <w:szCs w:val="28"/>
        </w:rPr>
        <w:t>7</w:t>
      </w:r>
      <w:r w:rsidRPr="00D1763B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2806AA" w:rsidRPr="00D81FBA" w:rsidRDefault="00D1763B">
      <w:pPr>
        <w:widowControl w:val="0"/>
        <w:tabs>
          <w:tab w:val="left" w:pos="9639"/>
        </w:tabs>
        <w:spacing w:after="0" w:line="310" w:lineRule="exact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.  Контроль за выполнением </w:t>
      </w:r>
      <w:r w:rsidR="001159DC">
        <w:rPr>
          <w:rFonts w:ascii="Times New Roman" w:hAnsi="Times New Roman" w:cs="Times New Roman"/>
          <w:sz w:val="28"/>
          <w:szCs w:val="28"/>
        </w:rPr>
        <w:t>распоряжения</w:t>
      </w:r>
      <w:r w:rsidR="0056600B" w:rsidRPr="00D81FB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81FBA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FBA" w:rsidRPr="00D81FBA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Председатель Чкаловского сельского совета – </w:t>
      </w:r>
    </w:p>
    <w:p w:rsidR="00D81FBA" w:rsidRPr="00D81FBA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глава администрации Чкаловского сельского поселения </w:t>
      </w:r>
    </w:p>
    <w:p w:rsidR="002806AA" w:rsidRPr="00D81FBA" w:rsidRDefault="00D81FBA" w:rsidP="00D81FBA">
      <w:pPr>
        <w:widowControl w:val="0"/>
        <w:spacing w:after="0" w:line="31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</w:r>
      <w:r w:rsidRPr="00D81FBA">
        <w:rPr>
          <w:rFonts w:ascii="Times New Roman" w:hAnsi="Times New Roman" w:cs="Times New Roman"/>
          <w:sz w:val="28"/>
          <w:szCs w:val="28"/>
        </w:rPr>
        <w:tab/>
        <w:t>М.Б.Халицкая</w:t>
      </w: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768FE" w:rsidRDefault="00B768F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2806AA" w:rsidRPr="00D81FBA" w:rsidRDefault="0056600B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806AA" w:rsidRPr="00B768FE" w:rsidRDefault="00D81FBA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="001159DC">
        <w:rPr>
          <w:rFonts w:ascii="Times New Roman" w:hAnsi="Times New Roman" w:cs="Times New Roman"/>
          <w:sz w:val="28"/>
          <w:szCs w:val="28"/>
        </w:rPr>
        <w:t>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 админ</w:t>
      </w:r>
      <w:r w:rsidR="0056600B" w:rsidRPr="00D81FBA">
        <w:rPr>
          <w:rFonts w:ascii="Times New Roman" w:hAnsi="Times New Roman" w:cs="Times New Roman"/>
          <w:sz w:val="28"/>
          <w:szCs w:val="28"/>
        </w:rPr>
        <w:t>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8FE">
        <w:rPr>
          <w:rFonts w:ascii="Times New Roman" w:hAnsi="Times New Roman" w:cs="Times New Roman"/>
          <w:sz w:val="28"/>
          <w:szCs w:val="28"/>
        </w:rPr>
        <w:t>Чкаловского</w:t>
      </w:r>
      <w:r w:rsidR="0056600B" w:rsidRPr="00B768F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B768FE">
        <w:rPr>
          <w:rFonts w:ascii="Times New Roman" w:hAnsi="Times New Roman" w:cs="Times New Roman"/>
          <w:sz w:val="28"/>
          <w:szCs w:val="28"/>
        </w:rPr>
        <w:t>го</w:t>
      </w:r>
      <w:r w:rsidR="0056600B" w:rsidRPr="00B768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B768FE">
        <w:rPr>
          <w:rFonts w:ascii="Times New Roman" w:hAnsi="Times New Roman" w:cs="Times New Roman"/>
          <w:sz w:val="28"/>
          <w:szCs w:val="28"/>
        </w:rPr>
        <w:t>я</w:t>
      </w:r>
    </w:p>
    <w:p w:rsidR="002806AA" w:rsidRPr="00B768FE" w:rsidRDefault="0082295E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768FE">
        <w:rPr>
          <w:rFonts w:ascii="Times New Roman" w:hAnsi="Times New Roman" w:cs="Times New Roman"/>
          <w:sz w:val="28"/>
          <w:szCs w:val="28"/>
        </w:rPr>
        <w:t>Нижнегорского</w:t>
      </w:r>
      <w:r w:rsidR="0056600B" w:rsidRPr="00B768F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2806AA" w:rsidRPr="00B768FE" w:rsidRDefault="0056600B" w:rsidP="00D81FBA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768FE">
        <w:rPr>
          <w:rFonts w:ascii="Times New Roman" w:hAnsi="Times New Roman" w:cs="Times New Roman"/>
          <w:sz w:val="28"/>
          <w:szCs w:val="28"/>
        </w:rPr>
        <w:t xml:space="preserve">от  </w:t>
      </w:r>
      <w:r w:rsidR="001159DC">
        <w:rPr>
          <w:rFonts w:ascii="Times New Roman" w:hAnsi="Times New Roman" w:cs="Times New Roman"/>
          <w:sz w:val="28"/>
          <w:szCs w:val="28"/>
        </w:rPr>
        <w:t>0</w:t>
      </w:r>
      <w:r w:rsidR="00D1763B">
        <w:rPr>
          <w:rFonts w:ascii="Times New Roman" w:hAnsi="Times New Roman" w:cs="Times New Roman"/>
          <w:sz w:val="28"/>
          <w:szCs w:val="28"/>
        </w:rPr>
        <w:t>2</w:t>
      </w:r>
      <w:r w:rsidR="001159DC">
        <w:rPr>
          <w:rFonts w:ascii="Times New Roman" w:hAnsi="Times New Roman" w:cs="Times New Roman"/>
          <w:sz w:val="28"/>
          <w:szCs w:val="28"/>
        </w:rPr>
        <w:t>.10.202</w:t>
      </w:r>
      <w:r w:rsidR="00077169">
        <w:rPr>
          <w:rFonts w:ascii="Times New Roman" w:hAnsi="Times New Roman" w:cs="Times New Roman"/>
          <w:sz w:val="28"/>
          <w:szCs w:val="28"/>
        </w:rPr>
        <w:t>5</w:t>
      </w:r>
      <w:r w:rsidR="0079251B" w:rsidRPr="00B768FE">
        <w:rPr>
          <w:rFonts w:ascii="Times New Roman" w:hAnsi="Times New Roman" w:cs="Times New Roman"/>
          <w:sz w:val="28"/>
          <w:szCs w:val="28"/>
        </w:rPr>
        <w:t xml:space="preserve"> № </w:t>
      </w:r>
      <w:r w:rsidR="00D1763B">
        <w:rPr>
          <w:rFonts w:ascii="Times New Roman" w:hAnsi="Times New Roman" w:cs="Times New Roman"/>
          <w:sz w:val="28"/>
          <w:szCs w:val="28"/>
        </w:rPr>
        <w:t>85</w:t>
      </w:r>
      <w:r w:rsidR="001159DC">
        <w:rPr>
          <w:rFonts w:ascii="Times New Roman" w:hAnsi="Times New Roman" w:cs="Times New Roman"/>
          <w:sz w:val="28"/>
          <w:szCs w:val="28"/>
        </w:rPr>
        <w:t>-ОД</w:t>
      </w:r>
    </w:p>
    <w:p w:rsidR="002806AA" w:rsidRPr="00D81FBA" w:rsidRDefault="002806AA" w:rsidP="00D81FBA">
      <w:pPr>
        <w:widowControl w:val="0"/>
        <w:spacing w:after="0" w:line="31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806AA" w:rsidRPr="00D81FBA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="00B76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FBA">
        <w:rPr>
          <w:rFonts w:ascii="Times New Roman" w:hAnsi="Times New Roman" w:cs="Times New Roman"/>
          <w:b/>
          <w:sz w:val="28"/>
          <w:szCs w:val="28"/>
        </w:rPr>
        <w:t>долговой политики</w:t>
      </w:r>
    </w:p>
    <w:p w:rsidR="00077169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F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07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95E" w:rsidRPr="00B768FE">
        <w:rPr>
          <w:rFonts w:ascii="Times New Roman" w:hAnsi="Times New Roman" w:cs="Times New Roman"/>
          <w:b/>
          <w:sz w:val="28"/>
          <w:szCs w:val="28"/>
        </w:rPr>
        <w:t>Чкаловское</w:t>
      </w:r>
      <w:r w:rsidRPr="00B768F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2806AA" w:rsidRPr="00B768FE" w:rsidRDefault="0056600B">
      <w:pPr>
        <w:widowControl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95E" w:rsidRPr="00B768FE">
        <w:rPr>
          <w:rFonts w:ascii="Times New Roman" w:hAnsi="Times New Roman" w:cs="Times New Roman"/>
          <w:b/>
          <w:sz w:val="28"/>
          <w:szCs w:val="28"/>
        </w:rPr>
        <w:t>Нижнегорского</w:t>
      </w:r>
      <w:r w:rsidRPr="00B768FE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6D6F45" w:rsidRDefault="00D1763B">
      <w:pPr>
        <w:widowControl w:val="0"/>
        <w:spacing w:after="0" w:line="31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3B">
        <w:rPr>
          <w:rFonts w:ascii="Times New Roman" w:hAnsi="Times New Roman" w:cs="Times New Roman"/>
          <w:b/>
          <w:sz w:val="28"/>
          <w:szCs w:val="28"/>
        </w:rPr>
        <w:t>на 202</w:t>
      </w:r>
      <w:r w:rsidR="00077169">
        <w:rPr>
          <w:rFonts w:ascii="Times New Roman" w:hAnsi="Times New Roman" w:cs="Times New Roman"/>
          <w:b/>
          <w:sz w:val="28"/>
          <w:szCs w:val="28"/>
        </w:rPr>
        <w:t>6</w:t>
      </w:r>
      <w:r w:rsidRPr="00D1763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077169">
        <w:rPr>
          <w:rFonts w:ascii="Times New Roman" w:hAnsi="Times New Roman" w:cs="Times New Roman"/>
          <w:b/>
          <w:sz w:val="28"/>
          <w:szCs w:val="28"/>
        </w:rPr>
        <w:t>7</w:t>
      </w:r>
      <w:r w:rsidRPr="00D176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77169">
        <w:rPr>
          <w:rFonts w:ascii="Times New Roman" w:hAnsi="Times New Roman" w:cs="Times New Roman"/>
          <w:b/>
          <w:sz w:val="28"/>
          <w:szCs w:val="28"/>
        </w:rPr>
        <w:t>8</w:t>
      </w:r>
      <w:r w:rsidRPr="00D176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1763B" w:rsidRDefault="00D1763B">
      <w:pPr>
        <w:widowControl w:val="0"/>
        <w:spacing w:after="0" w:line="31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AA" w:rsidRPr="00D81FBA" w:rsidRDefault="0056600B" w:rsidP="006D6F45">
      <w:pPr>
        <w:widowControl w:val="0"/>
        <w:spacing w:after="0" w:line="31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 w:rsidRPr="00D81FBA">
        <w:rPr>
          <w:rFonts w:cs="Times New Roman"/>
          <w:sz w:val="28"/>
          <w:szCs w:val="28"/>
        </w:rPr>
        <w:t xml:space="preserve">  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Долговая политика муниципального образования </w:t>
      </w:r>
      <w:r w:rsidR="0082295E" w:rsidRPr="00D81FBA">
        <w:rPr>
          <w:rFonts w:eastAsia="Times New Roman" w:cs="Times New Roman"/>
          <w:sz w:val="28"/>
          <w:szCs w:val="28"/>
          <w:lang w:eastAsia="ru-RU" w:bidi="ru-RU"/>
        </w:rPr>
        <w:t>Чкаловское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sz w:val="28"/>
          <w:szCs w:val="28"/>
          <w:lang w:eastAsia="ru-RU" w:bidi="ru-RU"/>
        </w:rPr>
        <w:t>Нижнегорского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района Республики Крым </w:t>
      </w:r>
      <w:r w:rsidR="00D1763B" w:rsidRPr="006D6F45">
        <w:rPr>
          <w:rFonts w:cs="Times New Roman"/>
          <w:sz w:val="28"/>
          <w:szCs w:val="28"/>
        </w:rPr>
        <w:t>на 202</w:t>
      </w:r>
      <w:r w:rsidR="00077169">
        <w:rPr>
          <w:rFonts w:cs="Times New Roman"/>
          <w:sz w:val="28"/>
          <w:szCs w:val="28"/>
        </w:rPr>
        <w:t>6</w:t>
      </w:r>
      <w:r w:rsidR="00D1763B" w:rsidRPr="006D6F45">
        <w:rPr>
          <w:rFonts w:cs="Times New Roman"/>
          <w:sz w:val="28"/>
          <w:szCs w:val="28"/>
        </w:rPr>
        <w:t xml:space="preserve"> год и на плановый период 202</w:t>
      </w:r>
      <w:r w:rsidR="00077169">
        <w:rPr>
          <w:rFonts w:cs="Times New Roman"/>
          <w:sz w:val="28"/>
          <w:szCs w:val="28"/>
        </w:rPr>
        <w:t>7</w:t>
      </w:r>
      <w:r w:rsidR="00D1763B" w:rsidRPr="006D6F45">
        <w:rPr>
          <w:rFonts w:cs="Times New Roman"/>
          <w:sz w:val="28"/>
          <w:szCs w:val="28"/>
        </w:rPr>
        <w:t xml:space="preserve"> и 202</w:t>
      </w:r>
      <w:r w:rsidR="00077169">
        <w:rPr>
          <w:rFonts w:cs="Times New Roman"/>
          <w:sz w:val="28"/>
          <w:szCs w:val="28"/>
        </w:rPr>
        <w:t>8</w:t>
      </w:r>
      <w:r w:rsidR="00D1763B" w:rsidRPr="006D6F45">
        <w:rPr>
          <w:rFonts w:cs="Times New Roman"/>
          <w:sz w:val="28"/>
          <w:szCs w:val="28"/>
        </w:rPr>
        <w:t xml:space="preserve"> годов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(далее - долговая политика) является составной частью бюджетной политики, и заключается в реализации комплекса мер, направленных на обеспечение потребности в заемном финансировании, своевременное и полное исполнение муниципальных долговых обязательств при минимизации расходов на их обслуживание, поддержание объема и структуры обязательств, исключающих их неисполнение.</w:t>
      </w: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Основные направления долговой политики устанавливают основные факторы, определяющие характер и направления долговой политики, цели, задачи и инструменты реализации долговой политики, а также риски, возникающие в процессе управления муниципальным долгом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(далее - муниципальный долг).</w:t>
      </w:r>
    </w:p>
    <w:p w:rsidR="002806AA" w:rsidRPr="00D81FBA" w:rsidRDefault="002806AA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</w:p>
    <w:p w:rsidR="002806AA" w:rsidRPr="00D81FBA" w:rsidRDefault="0056600B" w:rsidP="006D6F45">
      <w:pPr>
        <w:pStyle w:val="14"/>
        <w:shd w:val="clear" w:color="auto" w:fill="auto"/>
        <w:spacing w:before="0" w:after="200" w:line="240" w:lineRule="auto"/>
        <w:ind w:firstLine="578"/>
        <w:contextualSpacing/>
        <w:jc w:val="center"/>
        <w:rPr>
          <w:rFonts w:cs="Times New Roman"/>
          <w:sz w:val="28"/>
          <w:szCs w:val="28"/>
        </w:rPr>
      </w:pPr>
      <w:r w:rsidRPr="00D81FBA"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  <w:t>2. Итоги реализации долговой политики</w:t>
      </w:r>
    </w:p>
    <w:p w:rsidR="002806AA" w:rsidRDefault="00207466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eastAsia="Times New Roman" w:cs="Times New Roman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2.1.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Администрацией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 Республики Крым проводится работа по реализации комплекса мер, направленных на совершенствование политики управления муниципальным долгом муниципального образования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 и ограничение финансирования расходов не инвестиционного характера за счет привлечения альтернативных источников финансирования на территории </w:t>
      </w:r>
      <w:r w:rsidR="0082295E" w:rsidRPr="00D81FBA">
        <w:rPr>
          <w:rFonts w:eastAsia="Times New Roman" w:cs="Times New Roman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сельского поселения.</w:t>
      </w:r>
    </w:p>
    <w:p w:rsidR="002806AA" w:rsidRDefault="00D73DB8" w:rsidP="008E0566">
      <w:pPr>
        <w:pStyle w:val="14"/>
        <w:spacing w:line="24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sz w:val="28"/>
          <w:szCs w:val="28"/>
        </w:rPr>
        <w:t>Распоряжением</w:t>
      </w:r>
      <w:r w:rsidR="0056600B" w:rsidRPr="00D81FBA">
        <w:rPr>
          <w:rFonts w:cs="Times New Roman"/>
          <w:sz w:val="28"/>
          <w:szCs w:val="28"/>
        </w:rPr>
        <w:t xml:space="preserve"> администрации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82295E" w:rsidRPr="00D81FBA">
        <w:rPr>
          <w:rFonts w:cs="Times New Roman"/>
          <w:sz w:val="28"/>
          <w:szCs w:val="28"/>
        </w:rPr>
        <w:t>Нижнегорского</w:t>
      </w:r>
      <w:r>
        <w:rPr>
          <w:rFonts w:cs="Times New Roman"/>
          <w:sz w:val="28"/>
          <w:szCs w:val="28"/>
        </w:rPr>
        <w:t xml:space="preserve"> района Республики Крым </w:t>
      </w:r>
      <w:r w:rsidR="00915F45" w:rsidRPr="00915F45">
        <w:rPr>
          <w:rFonts w:cs="Times New Roman"/>
          <w:sz w:val="28"/>
          <w:szCs w:val="28"/>
        </w:rPr>
        <w:t xml:space="preserve">от </w:t>
      </w:r>
      <w:r w:rsidR="00077169">
        <w:rPr>
          <w:rFonts w:cs="Times New Roman"/>
          <w:sz w:val="28"/>
          <w:szCs w:val="28"/>
        </w:rPr>
        <w:t>27.03.2025</w:t>
      </w:r>
      <w:r w:rsidR="00915F45" w:rsidRPr="00915F45">
        <w:rPr>
          <w:rFonts w:cs="Times New Roman"/>
          <w:sz w:val="28"/>
          <w:szCs w:val="28"/>
        </w:rPr>
        <w:t xml:space="preserve"> №</w:t>
      </w:r>
      <w:r w:rsidR="00D1763B">
        <w:rPr>
          <w:rFonts w:cs="Times New Roman"/>
          <w:sz w:val="28"/>
          <w:szCs w:val="28"/>
        </w:rPr>
        <w:t>48</w:t>
      </w:r>
      <w:r w:rsidR="00915F45" w:rsidRPr="00915F45">
        <w:rPr>
          <w:rFonts w:cs="Times New Roman"/>
          <w:sz w:val="28"/>
          <w:szCs w:val="28"/>
        </w:rPr>
        <w:t>-ОД О внесении изменения в распоряжение администрации Чкаловского сельского поселения Нижнегорского района Республики Крым  от 15.04.2022 №27-ОД «О плане мероприятий по росту доходного потенциала и оптимизации расходов  муниципального образования Чкаловское  сельское поселение Нижнегорского района Рес</w:t>
      </w:r>
      <w:r w:rsidR="00915F45">
        <w:rPr>
          <w:rFonts w:cs="Times New Roman"/>
          <w:sz w:val="28"/>
          <w:szCs w:val="28"/>
        </w:rPr>
        <w:t>публики Крым на 20</w:t>
      </w:r>
      <w:r w:rsidR="00077169">
        <w:rPr>
          <w:rFonts w:cs="Times New Roman"/>
          <w:sz w:val="28"/>
          <w:szCs w:val="28"/>
        </w:rPr>
        <w:t>18</w:t>
      </w:r>
      <w:r w:rsidR="00915F45">
        <w:rPr>
          <w:rFonts w:cs="Times New Roman"/>
          <w:sz w:val="28"/>
          <w:szCs w:val="28"/>
        </w:rPr>
        <w:t>-20</w:t>
      </w:r>
      <w:r w:rsidR="00077169">
        <w:rPr>
          <w:rFonts w:cs="Times New Roman"/>
          <w:sz w:val="28"/>
          <w:szCs w:val="28"/>
        </w:rPr>
        <w:t>30</w:t>
      </w:r>
      <w:r w:rsidR="00915F45">
        <w:rPr>
          <w:rFonts w:cs="Times New Roman"/>
          <w:sz w:val="28"/>
          <w:szCs w:val="28"/>
        </w:rPr>
        <w:t xml:space="preserve"> годы»</w:t>
      </w:r>
      <w:r w:rsidR="006D6F45">
        <w:rPr>
          <w:rFonts w:cs="Times New Roman"/>
          <w:sz w:val="28"/>
          <w:szCs w:val="28"/>
        </w:rPr>
        <w:t>,</w:t>
      </w:r>
      <w:r w:rsidR="006D6F45" w:rsidRPr="006D6F45">
        <w:rPr>
          <w:rFonts w:cs="Times New Roman"/>
          <w:sz w:val="28"/>
          <w:szCs w:val="28"/>
        </w:rPr>
        <w:t xml:space="preserve"> 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утвержден </w:t>
      </w:r>
      <w:r w:rsidR="008E0566" w:rsidRPr="008E0566">
        <w:rPr>
          <w:rFonts w:cs="Times New Roman"/>
          <w:sz w:val="28"/>
          <w:szCs w:val="28"/>
        </w:rPr>
        <w:t xml:space="preserve">план мероприятий по росту доходного потенциала и оптимизации расходов муниципального </w:t>
      </w:r>
      <w:r w:rsidR="008E0566" w:rsidRPr="008E0566">
        <w:rPr>
          <w:rFonts w:cs="Times New Roman"/>
          <w:sz w:val="28"/>
          <w:szCs w:val="28"/>
        </w:rPr>
        <w:lastRenderedPageBreak/>
        <w:t>образования Чкаловское  сельское поселение Нижнегорского рай</w:t>
      </w:r>
      <w:r w:rsidR="001F5439">
        <w:rPr>
          <w:rFonts w:cs="Times New Roman"/>
          <w:sz w:val="28"/>
          <w:szCs w:val="28"/>
        </w:rPr>
        <w:t>она Республики Крым на 20</w:t>
      </w:r>
      <w:r w:rsidR="00077169">
        <w:rPr>
          <w:rFonts w:cs="Times New Roman"/>
          <w:sz w:val="28"/>
          <w:szCs w:val="28"/>
        </w:rPr>
        <w:t>18</w:t>
      </w:r>
      <w:r w:rsidR="001F5439">
        <w:rPr>
          <w:rFonts w:cs="Times New Roman"/>
          <w:sz w:val="28"/>
          <w:szCs w:val="28"/>
        </w:rPr>
        <w:t>-20</w:t>
      </w:r>
      <w:r w:rsidR="00077169">
        <w:rPr>
          <w:rFonts w:cs="Times New Roman"/>
          <w:sz w:val="28"/>
          <w:szCs w:val="28"/>
        </w:rPr>
        <w:t>30</w:t>
      </w:r>
      <w:r w:rsidR="008E0566" w:rsidRPr="008E0566">
        <w:rPr>
          <w:rFonts w:cs="Times New Roman"/>
          <w:sz w:val="28"/>
          <w:szCs w:val="28"/>
        </w:rPr>
        <w:t xml:space="preserve"> годы»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в который включены мероприятия по увеличению поступлений налоговых и неналоговых доходов в бюджет 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>муниципального образования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мероприятия, направленные на оптимизацию расходов бюджета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я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, а также меры по снижению долговой нагрузки.</w:t>
      </w:r>
    </w:p>
    <w:p w:rsidR="002806AA" w:rsidRPr="00D81FBA" w:rsidRDefault="00207466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2.2.</w:t>
      </w:r>
      <w:r w:rsidR="0056600B" w:rsidRPr="00D81FBA">
        <w:rPr>
          <w:rFonts w:eastAsia="Times New Roman" w:cs="Times New Roman"/>
          <w:sz w:val="28"/>
          <w:szCs w:val="28"/>
          <w:lang w:eastAsia="ar-SA"/>
        </w:rPr>
        <w:t>В течение 20</w:t>
      </w:r>
      <w:r w:rsidR="00B768FE">
        <w:rPr>
          <w:rFonts w:eastAsia="Times New Roman" w:cs="Times New Roman"/>
          <w:sz w:val="28"/>
          <w:szCs w:val="28"/>
          <w:lang w:eastAsia="ar-SA"/>
        </w:rPr>
        <w:t>2</w:t>
      </w:r>
      <w:r w:rsidR="00077169">
        <w:rPr>
          <w:rFonts w:eastAsia="Times New Roman" w:cs="Times New Roman"/>
          <w:sz w:val="28"/>
          <w:szCs w:val="28"/>
          <w:lang w:eastAsia="ar-SA"/>
        </w:rPr>
        <w:t>5</w:t>
      </w:r>
      <w:r w:rsidR="0056600B" w:rsidRPr="00D81FBA">
        <w:rPr>
          <w:rFonts w:eastAsia="Times New Roman" w:cs="Times New Roman"/>
          <w:sz w:val="28"/>
          <w:szCs w:val="28"/>
          <w:lang w:eastAsia="ar-SA"/>
        </w:rPr>
        <w:t xml:space="preserve"> года бюджетом</w:t>
      </w:r>
      <w:r w:rsidR="00915F45">
        <w:rPr>
          <w:rFonts w:eastAsia="Times New Roman" w:cs="Times New Roman"/>
          <w:sz w:val="28"/>
          <w:szCs w:val="28"/>
          <w:lang w:eastAsia="ar-SA"/>
        </w:rPr>
        <w:t xml:space="preserve"> муниципального образования</w:t>
      </w:r>
      <w:r w:rsidR="0056600B" w:rsidRPr="00D81FB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я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eastAsia="Times New Roman" w:cs="Times New Roman"/>
          <w:sz w:val="28"/>
          <w:szCs w:val="28"/>
          <w:lang w:eastAsia="ar-SA"/>
        </w:rPr>
        <w:t xml:space="preserve"> привлечение государственных заимствований и предоставление муниципальных гарантий не осуществлялось.</w:t>
      </w:r>
      <w:r w:rsidR="0056600B" w:rsidRPr="00D81FBA">
        <w:rPr>
          <w:rFonts w:eastAsia="Times New Roman" w:cs="Times New Roman"/>
          <w:sz w:val="28"/>
          <w:szCs w:val="28"/>
          <w:lang w:eastAsia="ru-RU"/>
        </w:rPr>
        <w:t xml:space="preserve"> Верхний предел муниципального внутреннего долга 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F60CBC">
        <w:rPr>
          <w:rFonts w:eastAsia="Times New Roman" w:cs="Times New Roman"/>
          <w:color w:val="000000"/>
          <w:sz w:val="28"/>
          <w:szCs w:val="28"/>
          <w:lang w:eastAsia="ru-RU" w:bidi="ru-RU"/>
        </w:rPr>
        <w:t>го поселения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eastAsia="Times New Roman" w:cs="Times New Roman"/>
          <w:sz w:val="28"/>
          <w:szCs w:val="28"/>
          <w:lang w:eastAsia="ru-RU"/>
        </w:rPr>
        <w:t xml:space="preserve"> Республики Крым на 01 января 202</w:t>
      </w:r>
      <w:r w:rsidR="00164A2C">
        <w:rPr>
          <w:rFonts w:eastAsia="Times New Roman" w:cs="Times New Roman"/>
          <w:sz w:val="28"/>
          <w:szCs w:val="28"/>
          <w:lang w:eastAsia="ru-RU"/>
        </w:rPr>
        <w:t>5</w:t>
      </w:r>
      <w:r w:rsidR="0056600B" w:rsidRPr="00D81FBA">
        <w:rPr>
          <w:rFonts w:eastAsia="Times New Roman" w:cs="Times New Roman"/>
          <w:sz w:val="28"/>
          <w:szCs w:val="28"/>
          <w:lang w:eastAsia="ru-RU"/>
        </w:rPr>
        <w:t xml:space="preserve"> года утвержден в сумме  0,00 руб. и фактически составил  0,00 руб.</w:t>
      </w:r>
    </w:p>
    <w:p w:rsidR="002806AA" w:rsidRPr="00D81FBA" w:rsidRDefault="0056600B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 w:rsidRPr="00D81FBA">
        <w:rPr>
          <w:rFonts w:eastAsia="Times New Roman" w:cs="Times New Roman"/>
          <w:sz w:val="28"/>
          <w:szCs w:val="28"/>
          <w:lang w:eastAsia="ar-SA"/>
        </w:rPr>
        <w:t>В 20</w:t>
      </w:r>
      <w:r w:rsidR="006D6F45">
        <w:rPr>
          <w:rFonts w:eastAsia="Times New Roman" w:cs="Times New Roman"/>
          <w:sz w:val="28"/>
          <w:szCs w:val="28"/>
          <w:lang w:eastAsia="ar-SA"/>
        </w:rPr>
        <w:t>2</w:t>
      </w:r>
      <w:r w:rsidR="00164A2C">
        <w:rPr>
          <w:rFonts w:eastAsia="Times New Roman" w:cs="Times New Roman"/>
          <w:sz w:val="28"/>
          <w:szCs w:val="28"/>
          <w:lang w:eastAsia="ar-SA"/>
        </w:rPr>
        <w:t>5</w:t>
      </w:r>
      <w:r w:rsidRPr="00D81FBA">
        <w:rPr>
          <w:rFonts w:eastAsia="Times New Roman" w:cs="Times New Roman"/>
          <w:sz w:val="28"/>
          <w:szCs w:val="28"/>
          <w:lang w:eastAsia="ar-SA"/>
        </w:rPr>
        <w:t xml:space="preserve"> году бюджетные кредиты не предоставлялись</w:t>
      </w:r>
      <w:r w:rsidRPr="00D81FBA">
        <w:rPr>
          <w:rFonts w:eastAsia="Times New Roman" w:cs="Times New Roman"/>
          <w:sz w:val="28"/>
          <w:szCs w:val="28"/>
          <w:lang w:eastAsia="ru-RU"/>
        </w:rPr>
        <w:t>.</w:t>
      </w:r>
    </w:p>
    <w:p w:rsidR="002806AA" w:rsidRPr="00D81FBA" w:rsidRDefault="008E0566">
      <w:pPr>
        <w:pStyle w:val="14"/>
        <w:shd w:val="clear" w:color="auto" w:fill="auto"/>
        <w:spacing w:before="0" w:after="200" w:line="240" w:lineRule="auto"/>
        <w:ind w:firstLine="578"/>
        <w:contextualSpacing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20</w:t>
      </w:r>
      <w:r w:rsidR="00B768FE">
        <w:rPr>
          <w:rFonts w:eastAsia="Times New Roman" w:cs="Times New Roman"/>
          <w:color w:val="000000"/>
          <w:sz w:val="28"/>
          <w:szCs w:val="28"/>
          <w:lang w:eastAsia="ru-RU" w:bidi="ru-RU"/>
        </w:rPr>
        <w:t>2</w:t>
      </w:r>
      <w:r w:rsidR="00164A2C">
        <w:rPr>
          <w:rFonts w:eastAsia="Times New Roman" w:cs="Times New Roman"/>
          <w:color w:val="000000"/>
          <w:sz w:val="28"/>
          <w:szCs w:val="28"/>
          <w:lang w:eastAsia="ru-RU" w:bidi="ru-RU"/>
        </w:rPr>
        <w:t>5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году в целях оценки и контроля эффективности управления муниципальным  долгом муниципального образования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eastAsia="Times New Roman" w:cs="Times New Roman"/>
          <w:sz w:val="28"/>
          <w:szCs w:val="28"/>
          <w:lang w:eastAsia="ru-RU" w:bidi="ru-RU"/>
        </w:rPr>
        <w:t>Республики Крым</w:t>
      </w:r>
      <w:r w:rsidR="0053425C">
        <w:rPr>
          <w:rFonts w:eastAsia="Times New Roman" w:cs="Times New Roman"/>
          <w:color w:val="000000"/>
          <w:sz w:val="28"/>
          <w:szCs w:val="28"/>
          <w:lang w:eastAsia="ru-RU" w:bidi="ru-RU"/>
        </w:rPr>
        <w:t>.</w:t>
      </w:r>
    </w:p>
    <w:p w:rsidR="002806AA" w:rsidRPr="00D81FBA" w:rsidRDefault="0056600B">
      <w:pPr>
        <w:pStyle w:val="23"/>
        <w:keepNext/>
        <w:keepLines/>
        <w:shd w:val="clear" w:color="auto" w:fill="auto"/>
        <w:tabs>
          <w:tab w:val="left" w:pos="756"/>
        </w:tabs>
        <w:spacing w:after="300"/>
        <w:jc w:val="left"/>
      </w:pPr>
      <w:r w:rsidRPr="00D81FBA">
        <w:rPr>
          <w:color w:val="000000"/>
          <w:lang w:eastAsia="ru-RU" w:bidi="ru-RU"/>
        </w:rPr>
        <w:t xml:space="preserve">                              3. </w:t>
      </w:r>
      <w:r w:rsidRPr="00D81FBA">
        <w:t>Основные факторы, определяющие характер</w:t>
      </w:r>
      <w:r w:rsidRPr="00D81FBA">
        <w:br/>
        <w:t xml:space="preserve">                                         и направления долговой политики</w:t>
      </w:r>
    </w:p>
    <w:p w:rsidR="00FE7DE8" w:rsidRPr="00FE7DE8" w:rsidRDefault="00FE7DE8" w:rsidP="00FE7D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</w:t>
      </w: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Долговая политика является производной от бюджетной политики, формируемой на базе прогноза социально-экономического развития муниципального образования Чкаловское сельское поселение  Нижнегорского района Республики Крым на очередной финансовый год и плановый период.</w:t>
      </w:r>
    </w:p>
    <w:p w:rsidR="00207466" w:rsidRPr="00D81FBA" w:rsidRDefault="00FE7DE8" w:rsidP="00207466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</w:t>
      </w:r>
      <w:r w:rsidR="00207466" w:rsidRPr="0020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07466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факторами, определяющими характер и направления долговой политики, являются: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рисков нестабильной экономической ситуации, сохранение действий финансовых и экономических санкций в отношении российской экономики, а также ответных мер;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207466" w:rsidRPr="00D81FBA" w:rsidRDefault="00207466" w:rsidP="00207466">
      <w:pPr>
        <w:widowControl w:val="0"/>
        <w:spacing w:after="30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Поддержание объема и структуры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Чкаловское сельское поселение  Нижнегорского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 исключающих неисполнение долговых обязательств, своевременное исполнение долговых обязательств при обеспечении минимизации расходов на обслуживание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Чкаловское сельское поселение  Нижнегорского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будут принципами управления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ым долгом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Pr="00D81FB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Республики Крым.</w:t>
      </w:r>
    </w:p>
    <w:p w:rsidR="00915F45" w:rsidRDefault="0053425C" w:rsidP="00FE7D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В течение 202</w:t>
      </w:r>
      <w:r w:rsidR="0016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FE7DE8"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муниципальное образование продолжало своевременно и в полном объеме исполнять все имеющиеся бюджетные обязательства. </w:t>
      </w:r>
    </w:p>
    <w:p w:rsidR="00FE7DE8" w:rsidRPr="00FE7DE8" w:rsidRDefault="00FE7DE8" w:rsidP="00FE7D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Поступления собственных доходов в течение 202</w:t>
      </w:r>
      <w:r w:rsidR="00164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позволило обеспечить своевременное финансирование расходов и сбалансированность местного бюджета.</w:t>
      </w:r>
    </w:p>
    <w:p w:rsidR="00FE7DE8" w:rsidRDefault="00FE7DE8" w:rsidP="00FE7D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3.4.</w:t>
      </w:r>
      <w:r w:rsidRPr="00FE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Полнота отражения долговых обязательств, эффективность использования бюджетных средств и прозрачность (открытость) управления муниципальным долгом будут являться принципами долговой политики.</w:t>
      </w:r>
    </w:p>
    <w:p w:rsidR="002806AA" w:rsidRPr="00D81FBA" w:rsidRDefault="002806AA">
      <w:pPr>
        <w:widowControl w:val="0"/>
        <w:spacing w:after="30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06AA" w:rsidRPr="00D81FBA" w:rsidRDefault="0056600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5"/>
      <w:bookmarkStart w:id="2" w:name="bookmark4"/>
      <w:r w:rsidRPr="00D8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Цели и задачи  долговой политики</w:t>
      </w:r>
      <w:bookmarkEnd w:id="1"/>
      <w:bookmarkEnd w:id="2"/>
    </w:p>
    <w:p w:rsidR="002806AA" w:rsidRPr="00D81FBA" w:rsidRDefault="002806A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806AA" w:rsidRPr="00D81FBA" w:rsidRDefault="002074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Целями долговой политики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сбалансированность бюджета;</w:t>
      </w:r>
    </w:p>
    <w:p w:rsidR="002806AA" w:rsidRPr="00D81FBA" w:rsidRDefault="0056600B">
      <w:pPr>
        <w:widowControl w:val="0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поддержание объема муниципального долга (при его наличии) на экономически безопасном уровне с учетом всех возможных рисков;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обеспечение своевременного исполнения долговых обязательств в полном объеме;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оптимизация структуры муниципального долга (при его наличии)  в целях минимизации стоимости его обслуживания.</w:t>
      </w:r>
    </w:p>
    <w:p w:rsidR="002806AA" w:rsidRPr="00D81FBA" w:rsidRDefault="002074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Долговая политика основана на принципах: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соблюдения ограничений, установленных бюджетным законодательством Российской Федерации;</w:t>
      </w:r>
    </w:p>
    <w:p w:rsidR="002806AA" w:rsidRPr="00D81FBA" w:rsidRDefault="0056600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эффективности использования бюджетных средств;</w:t>
      </w:r>
    </w:p>
    <w:p w:rsidR="002806AA" w:rsidRPr="00D81FBA" w:rsidRDefault="0056600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полноты и своевременности отражения долговых обязательств;</w:t>
      </w:r>
    </w:p>
    <w:p w:rsidR="002806AA" w:rsidRPr="00D81FBA" w:rsidRDefault="0056600B">
      <w:pPr>
        <w:widowControl w:val="0"/>
        <w:spacing w:after="3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прозрачности (открытости) управления муниципальным долгом.</w:t>
      </w:r>
    </w:p>
    <w:p w:rsidR="002806AA" w:rsidRPr="00D81FBA" w:rsidRDefault="00207466">
      <w:pPr>
        <w:widowControl w:val="0"/>
        <w:spacing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задачами долговой политики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56600B">
      <w:pPr>
        <w:widowControl w:val="0"/>
        <w:spacing w:after="3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осуществление муниципальных заимствований в соответствии с реальными потребностями бюджета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местного бюджета);</w:t>
      </w:r>
    </w:p>
    <w:p w:rsidR="002806AA" w:rsidRPr="00D81FBA" w:rsidRDefault="0056600B">
      <w:pPr>
        <w:widowControl w:val="0"/>
        <w:spacing w:after="3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равномерное распределение долговой нагрузки на районный бюджет;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безоговорочное соблюдение ограничений, установленных Бюджетным кодексом Российской Федерации;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информационных технологий по ведению учета и планированию операций с муниципальным долгом;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своевременного и полного учета долговых обязательств;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общественности о состоянии муниципального долга;</w:t>
      </w:r>
    </w:p>
    <w:p w:rsidR="002806AA" w:rsidRPr="00D81FBA" w:rsidRDefault="0056600B">
      <w:pPr>
        <w:widowControl w:val="0"/>
        <w:numPr>
          <w:ilvl w:val="0"/>
          <w:numId w:val="1"/>
        </w:numPr>
        <w:tabs>
          <w:tab w:val="left" w:pos="834"/>
        </w:tabs>
        <w:spacing w:after="32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сокращение объема заимствований.</w:t>
      </w:r>
      <w:bookmarkStart w:id="3" w:name="bookmark9"/>
      <w:bookmarkStart w:id="4" w:name="bookmark8"/>
    </w:p>
    <w:p w:rsidR="002806AA" w:rsidRPr="00D81FBA" w:rsidRDefault="0056600B">
      <w:pPr>
        <w:widowControl w:val="0"/>
        <w:tabs>
          <w:tab w:val="left" w:pos="834"/>
        </w:tabs>
        <w:spacing w:after="320" w:line="240" w:lineRule="auto"/>
        <w:ind w:left="56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5.</w:t>
      </w:r>
      <w:r w:rsidRPr="00D81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Инструменты реализации долговой политики</w:t>
      </w:r>
    </w:p>
    <w:p w:rsidR="002806AA" w:rsidRPr="00D81FBA" w:rsidRDefault="00207466">
      <w:pPr>
        <w:widowControl w:val="0"/>
        <w:spacing w:after="0" w:line="240" w:lineRule="auto"/>
        <w:ind w:left="70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Инструментами реализации долговой политики являются: обеспечение оптимальной долговой нагрузки;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своевременного исполнения долговых обязательств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равномерное распределение долговой нагрузки на бюджет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связанной с ежегодным погашением долговых обязательств;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недопущение принятия новых расходных обязательств, не обеспеченных стабильными источниками доходов;</w:t>
      </w:r>
    </w:p>
    <w:p w:rsidR="002806AA" w:rsidRPr="00D81FBA" w:rsidRDefault="0056600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мониторинга соответствия параметров муниципального долга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Федерации;</w:t>
      </w:r>
    </w:p>
    <w:p w:rsidR="002806AA" w:rsidRPr="00D81FBA" w:rsidRDefault="0056600B">
      <w:pPr>
        <w:widowControl w:val="0"/>
        <w:spacing w:after="3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мониторинга соответствия размера дефицита бюджета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Федерации.</w:t>
      </w:r>
    </w:p>
    <w:p w:rsidR="002806AA" w:rsidRPr="00D81FBA" w:rsidRDefault="0056600B">
      <w:pPr>
        <w:pStyle w:val="23"/>
        <w:keepNext/>
        <w:keepLines/>
        <w:shd w:val="clear" w:color="auto" w:fill="auto"/>
        <w:tabs>
          <w:tab w:val="left" w:pos="1242"/>
        </w:tabs>
        <w:spacing w:after="300"/>
        <w:ind w:left="560"/>
      </w:pPr>
      <w:r w:rsidRPr="00D81FBA">
        <w:rPr>
          <w:color w:val="000000"/>
          <w:lang w:eastAsia="ru-RU" w:bidi="ru-RU"/>
        </w:rPr>
        <w:t>6.</w:t>
      </w:r>
      <w:bookmarkStart w:id="5" w:name="bookmark15"/>
      <w:bookmarkStart w:id="6" w:name="bookmark14"/>
      <w:r w:rsidRPr="00D81FBA">
        <w:rPr>
          <w:b w:val="0"/>
          <w:bCs w:val="0"/>
          <w:color w:val="000000"/>
          <w:lang w:eastAsia="ru-RU" w:bidi="ru-RU"/>
        </w:rPr>
        <w:t xml:space="preserve"> </w:t>
      </w:r>
      <w:r w:rsidRPr="00D81FBA">
        <w:rPr>
          <w:color w:val="000000"/>
          <w:lang w:eastAsia="ru-RU" w:bidi="ru-RU"/>
        </w:rPr>
        <w:t xml:space="preserve">Анализ рисков для бюджета, возникающих в процессе управления муниципальным долгом </w:t>
      </w:r>
      <w:bookmarkEnd w:id="5"/>
      <w:bookmarkEnd w:id="6"/>
    </w:p>
    <w:p w:rsidR="002806AA" w:rsidRPr="00D81FBA" w:rsidRDefault="00D361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рисками при управлении муниципальным долгом муниципального образования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2806AA" w:rsidRPr="00D81FBA" w:rsidRDefault="00D361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недостижения планируемых объемов поступлений доходов бюджета </w:t>
      </w:r>
      <w:r w:rsidR="00ED66BF" w:rsidRPr="00ED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Чкаловское сельское поселение  Нижнегорского района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поскольку недопоступление доходов потребует поиска альтернативных источников для выполнения расходных обязательств бюджета и обеспечения его сбалансированности;</w:t>
      </w:r>
    </w:p>
    <w:p w:rsidR="002806AA" w:rsidRPr="00D81FBA" w:rsidRDefault="00D361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ликвидности - отсутствие в бюджете </w:t>
      </w:r>
      <w:r w:rsidR="00ED66BF" w:rsidRPr="00ED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Чкаловское сельское поселение  Нижнегорского района Республики Крым 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средств для полного исполнения расходных и долговых обязательств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срок.</w:t>
      </w:r>
    </w:p>
    <w:p w:rsidR="002806AA" w:rsidRPr="00D81FBA" w:rsidRDefault="00D36164">
      <w:pPr>
        <w:widowControl w:val="0"/>
        <w:spacing w:after="3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Основной мерой, принимаемой в отношении управления рисками, связанными с реализацией долговой политики, является осуществление достоверного прогнозирования доходов бюджета 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Чкаловское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поселени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поступлений по источникам финансирования дефицита бюджета 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Чкаловско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D1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95E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Нижнегорского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D81F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Республики Крым</w:t>
      </w:r>
      <w:r w:rsidR="0056600B" w:rsidRPr="00D8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принятие взвешенных и экономически обоснованных решений по принятию долговых обязательств.</w:t>
      </w:r>
    </w:p>
    <w:p w:rsidR="002806AA" w:rsidRPr="00D81FBA" w:rsidRDefault="0056600B">
      <w:pPr>
        <w:pStyle w:val="210"/>
        <w:shd w:val="clear" w:color="auto" w:fill="auto"/>
        <w:spacing w:before="0" w:after="1260" w:line="322" w:lineRule="exact"/>
        <w:ind w:firstLine="0"/>
        <w:contextualSpacing/>
      </w:pPr>
      <w:r w:rsidRPr="00D81FBA">
        <w:rPr>
          <w:color w:val="000000"/>
          <w:shd w:val="clear" w:color="auto" w:fill="FFFFFF"/>
        </w:rPr>
        <w:t xml:space="preserve">                            7. </w:t>
      </w:r>
      <w:r w:rsidRPr="00D81FBA">
        <w:rPr>
          <w:b/>
          <w:bCs/>
          <w:color w:val="000000"/>
          <w:lang w:bidi="ru-RU"/>
        </w:rPr>
        <w:t>Ожидаемые результаты долговой политики</w:t>
      </w:r>
      <w:bookmarkEnd w:id="3"/>
      <w:bookmarkEnd w:id="4"/>
    </w:p>
    <w:p w:rsidR="002806AA" w:rsidRPr="00D81FBA" w:rsidRDefault="002806A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lang w:bidi="ru-RU"/>
        </w:rPr>
      </w:pPr>
    </w:p>
    <w:p w:rsidR="002806AA" w:rsidRPr="00D81FBA" w:rsidRDefault="00D36164">
      <w:pPr>
        <w:pStyle w:val="210"/>
        <w:shd w:val="clear" w:color="auto" w:fill="auto"/>
        <w:spacing w:before="0" w:after="1260" w:line="240" w:lineRule="auto"/>
        <w:ind w:firstLine="0"/>
        <w:contextualSpacing/>
      </w:pPr>
      <w:r>
        <w:rPr>
          <w:color w:val="000000"/>
          <w:lang w:bidi="ru-RU"/>
        </w:rPr>
        <w:t>7.1.</w:t>
      </w:r>
      <w:r w:rsidR="0056600B" w:rsidRPr="00D81FBA">
        <w:rPr>
          <w:color w:val="000000"/>
          <w:lang w:bidi="ru-RU"/>
        </w:rPr>
        <w:t>Реализация настоящей долговой политики позволит: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  -поддерживать предельный объем заимствований муниципального образования на уровне, не превышающем сумму, направляемую в текущем финансовом году на финансирование дефицита бюджета муниципального </w:t>
      </w:r>
      <w:r w:rsidRPr="00D81FBA">
        <w:rPr>
          <w:color w:val="000000"/>
          <w:lang w:bidi="ru-RU"/>
        </w:rPr>
        <w:lastRenderedPageBreak/>
        <w:t xml:space="preserve">образования и (или) погашение долговых обязательств муниципального образования </w:t>
      </w:r>
      <w:r w:rsidR="0082295E" w:rsidRPr="00D81FBA">
        <w:rPr>
          <w:color w:val="000000"/>
          <w:lang w:bidi="ru-RU"/>
        </w:rPr>
        <w:t>Чкаловское</w:t>
      </w:r>
      <w:r w:rsidRPr="00D81FBA">
        <w:rPr>
          <w:color w:val="000000"/>
          <w:lang w:bidi="ru-RU"/>
        </w:rPr>
        <w:t xml:space="preserve"> сельское поселение  </w:t>
      </w:r>
      <w:r w:rsidR="0082295E" w:rsidRPr="00D81FBA">
        <w:rPr>
          <w:color w:val="000000"/>
          <w:lang w:bidi="ru-RU"/>
        </w:rPr>
        <w:t>Нижнегорского</w:t>
      </w:r>
      <w:r w:rsidRPr="00D81FBA">
        <w:rPr>
          <w:color w:val="000000"/>
          <w:lang w:bidi="ru-RU"/>
        </w:rPr>
        <w:t xml:space="preserve"> района</w:t>
      </w:r>
      <w:r w:rsidRPr="00D81FBA">
        <w:rPr>
          <w:lang w:bidi="ru-RU"/>
        </w:rPr>
        <w:t xml:space="preserve"> Республики Крым</w:t>
      </w:r>
      <w:r w:rsidRPr="00D81FBA">
        <w:rPr>
          <w:color w:val="000000"/>
          <w:lang w:bidi="ru-RU"/>
        </w:rPr>
        <w:t>;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   -сохранить объем муниципального долга муниципального образования на безопасном уровне и обеспечить долю общего объема долговых обязательств не превышающий сумму доходов бюджета муниципального образования </w:t>
      </w:r>
      <w:r w:rsidR="0082295E" w:rsidRPr="00D81FBA">
        <w:rPr>
          <w:color w:val="000000"/>
          <w:lang w:bidi="ru-RU"/>
        </w:rPr>
        <w:t>Чкаловское</w:t>
      </w:r>
      <w:r w:rsidRPr="00D81FBA">
        <w:rPr>
          <w:color w:val="000000"/>
          <w:lang w:bidi="ru-RU"/>
        </w:rPr>
        <w:t xml:space="preserve"> сельское поселение  </w:t>
      </w:r>
      <w:r w:rsidR="0082295E" w:rsidRPr="00D81FBA">
        <w:rPr>
          <w:color w:val="000000"/>
          <w:lang w:bidi="ru-RU"/>
        </w:rPr>
        <w:t>Нижнегорского</w:t>
      </w:r>
      <w:r w:rsidRPr="00D81FBA">
        <w:rPr>
          <w:color w:val="000000"/>
          <w:lang w:bidi="ru-RU"/>
        </w:rPr>
        <w:t xml:space="preserve"> района </w:t>
      </w:r>
      <w:r w:rsidRPr="00D81FBA">
        <w:rPr>
          <w:lang w:bidi="ru-RU"/>
        </w:rPr>
        <w:t>Республики Крым</w:t>
      </w:r>
      <w:r w:rsidRPr="00D81FBA">
        <w:rPr>
          <w:color w:val="000000"/>
          <w:lang w:bidi="ru-RU"/>
        </w:rPr>
        <w:t xml:space="preserve"> без учета безвозмездных поступлений;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 -поддерживать объем расходов на обслуживание муниципального долга на уровне, не пр</w:t>
      </w:r>
      <w:r w:rsidR="00D36164">
        <w:rPr>
          <w:color w:val="000000"/>
          <w:lang w:bidi="ru-RU"/>
        </w:rPr>
        <w:t>евышающем 15% расходов бюджета</w:t>
      </w:r>
      <w:r w:rsidRPr="00D81FBA">
        <w:rPr>
          <w:color w:val="000000"/>
          <w:lang w:bidi="ru-RU"/>
        </w:rPr>
        <w:t>, за исключением объема расходов, осуществляемых за счет субвенций, предоставляемых из бюджетов бюджетной системы Республики Крым;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-сохранить </w:t>
      </w:r>
      <w:r w:rsidR="00D36164">
        <w:rPr>
          <w:color w:val="000000"/>
          <w:lang w:bidi="ru-RU"/>
        </w:rPr>
        <w:t xml:space="preserve">финансовую устойчивость бюджета </w:t>
      </w:r>
      <w:r w:rsidR="00ED66BF" w:rsidRPr="00D81FBA">
        <w:rPr>
          <w:color w:val="000000"/>
          <w:lang w:bidi="ru-RU"/>
        </w:rPr>
        <w:t>муниципального образования Чкаловское сельское поселение  Нижнегорского района</w:t>
      </w:r>
      <w:r w:rsidR="00ED66BF" w:rsidRPr="00D81FBA">
        <w:rPr>
          <w:lang w:bidi="ru-RU"/>
        </w:rPr>
        <w:t xml:space="preserve"> Республики Крым</w:t>
      </w:r>
      <w:r w:rsidRPr="00D81FBA">
        <w:rPr>
          <w:color w:val="000000"/>
          <w:lang w:bidi="ru-RU"/>
        </w:rPr>
        <w:t>;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-оптимизировать структуру и объем муниципального долга с целью минимизации расходов на его обслуживание;</w:t>
      </w:r>
    </w:p>
    <w:p w:rsidR="002806AA" w:rsidRPr="00D81FBA" w:rsidRDefault="0056600B">
      <w:pPr>
        <w:pStyle w:val="210"/>
        <w:shd w:val="clear" w:color="auto" w:fill="auto"/>
        <w:spacing w:before="0" w:after="1260" w:line="240" w:lineRule="auto"/>
        <w:ind w:firstLine="0"/>
        <w:contextualSpacing/>
      </w:pPr>
      <w:r w:rsidRPr="00D81FBA">
        <w:rPr>
          <w:color w:val="000000"/>
          <w:lang w:bidi="ru-RU"/>
        </w:rPr>
        <w:t xml:space="preserve">          -обеспечить доступность информации о муниципальном долге муниципального образования.</w:t>
      </w:r>
      <w:bookmarkStart w:id="7" w:name="bookmark11"/>
      <w:bookmarkStart w:id="8" w:name="bookmark10"/>
      <w:r w:rsidRPr="00D81FBA">
        <w:rPr>
          <w:color w:val="000000"/>
          <w:lang w:bidi="ru-RU"/>
        </w:rPr>
        <w:t xml:space="preserve">                                            </w:t>
      </w:r>
      <w:bookmarkEnd w:id="7"/>
      <w:bookmarkEnd w:id="8"/>
    </w:p>
    <w:p w:rsidR="002806AA" w:rsidRPr="00D81FBA" w:rsidRDefault="0056600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  <w:rPr>
          <w:color w:val="000000"/>
          <w:highlight w:val="white"/>
        </w:rPr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pStyle w:val="210"/>
        <w:shd w:val="clear" w:color="auto" w:fill="auto"/>
        <w:spacing w:before="0" w:after="1260" w:line="322" w:lineRule="exact"/>
        <w:ind w:firstLine="567"/>
        <w:contextualSpacing/>
      </w:pPr>
    </w:p>
    <w:p w:rsidR="002806AA" w:rsidRPr="00D81FBA" w:rsidRDefault="002806AA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2806AA" w:rsidRPr="00D81FBA" w:rsidRDefault="002806AA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2806AA" w:rsidRDefault="002806AA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D1763B" w:rsidRDefault="00D1763B" w:rsidP="00ED66BF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806AA" w:rsidRPr="00ED66BF" w:rsidRDefault="0056600B" w:rsidP="00ED66BF">
      <w:pPr>
        <w:widowControl w:val="0"/>
        <w:spacing w:after="0" w:line="240" w:lineRule="auto"/>
        <w:ind w:left="5670"/>
        <w:rPr>
          <w:sz w:val="28"/>
          <w:szCs w:val="28"/>
        </w:rPr>
      </w:pPr>
      <w:r w:rsidRPr="00ED66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806AA" w:rsidRPr="00ED66BF" w:rsidRDefault="0056600B" w:rsidP="00ED66BF">
      <w:pPr>
        <w:widowControl w:val="0"/>
        <w:spacing w:after="0" w:line="240" w:lineRule="auto"/>
        <w:ind w:left="5670"/>
        <w:rPr>
          <w:sz w:val="28"/>
          <w:szCs w:val="28"/>
        </w:rPr>
      </w:pPr>
      <w:r w:rsidRPr="00ED66BF">
        <w:rPr>
          <w:rFonts w:ascii="Times New Roman" w:hAnsi="Times New Roman" w:cs="Times New Roman"/>
          <w:sz w:val="28"/>
          <w:szCs w:val="28"/>
        </w:rPr>
        <w:t xml:space="preserve">к </w:t>
      </w:r>
      <w:r w:rsidR="00915F45" w:rsidRPr="00ED66BF">
        <w:rPr>
          <w:rFonts w:ascii="Times New Roman" w:hAnsi="Times New Roman" w:cs="Times New Roman"/>
          <w:sz w:val="28"/>
          <w:szCs w:val="28"/>
        </w:rPr>
        <w:t>распоряжению</w:t>
      </w:r>
      <w:r w:rsidRPr="00ED66B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806AA" w:rsidRPr="00ED66BF" w:rsidRDefault="0056600B" w:rsidP="00ED66BF">
      <w:pPr>
        <w:widowControl w:val="0"/>
        <w:spacing w:after="0" w:line="240" w:lineRule="auto"/>
        <w:ind w:left="5670"/>
        <w:rPr>
          <w:sz w:val="28"/>
          <w:szCs w:val="28"/>
        </w:rPr>
      </w:pPr>
      <w:r w:rsidRPr="00ED66BF">
        <w:rPr>
          <w:rFonts w:ascii="Times New Roman" w:hAnsi="Times New Roman" w:cs="Times New Roman"/>
          <w:sz w:val="28"/>
          <w:szCs w:val="28"/>
        </w:rPr>
        <w:t>администрации</w:t>
      </w:r>
      <w:r w:rsidR="00D36164" w:rsidRPr="00ED66BF">
        <w:rPr>
          <w:rFonts w:ascii="Times New Roman" w:hAnsi="Times New Roman" w:cs="Times New Roman"/>
          <w:sz w:val="28"/>
          <w:szCs w:val="28"/>
        </w:rPr>
        <w:t xml:space="preserve"> </w:t>
      </w:r>
      <w:r w:rsidR="0082295E" w:rsidRPr="00ED66BF">
        <w:rPr>
          <w:rFonts w:ascii="Times New Roman" w:hAnsi="Times New Roman" w:cs="Times New Roman"/>
          <w:sz w:val="28"/>
          <w:szCs w:val="28"/>
        </w:rPr>
        <w:t>Чкаловско</w:t>
      </w:r>
      <w:r w:rsidR="00D36164" w:rsidRPr="00ED66BF">
        <w:rPr>
          <w:rFonts w:ascii="Times New Roman" w:hAnsi="Times New Roman" w:cs="Times New Roman"/>
          <w:sz w:val="28"/>
          <w:szCs w:val="28"/>
        </w:rPr>
        <w:t>го</w:t>
      </w:r>
      <w:r w:rsidRPr="00ED66BF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D36164" w:rsidRPr="00ED66BF">
        <w:rPr>
          <w:rFonts w:ascii="Times New Roman" w:hAnsi="Times New Roman" w:cs="Times New Roman"/>
          <w:sz w:val="28"/>
          <w:szCs w:val="28"/>
        </w:rPr>
        <w:t>го поселения</w:t>
      </w:r>
      <w:r w:rsidR="00ED66BF" w:rsidRPr="00ED66BF">
        <w:rPr>
          <w:rFonts w:ascii="Times New Roman" w:hAnsi="Times New Roman" w:cs="Times New Roman"/>
          <w:sz w:val="28"/>
          <w:szCs w:val="28"/>
        </w:rPr>
        <w:t xml:space="preserve"> </w:t>
      </w:r>
      <w:r w:rsidR="0082295E" w:rsidRPr="00ED66BF">
        <w:rPr>
          <w:rFonts w:ascii="Times New Roman" w:hAnsi="Times New Roman" w:cs="Times New Roman"/>
          <w:sz w:val="28"/>
          <w:szCs w:val="28"/>
        </w:rPr>
        <w:t>Нижнегорского</w:t>
      </w:r>
      <w:r w:rsidRPr="00ED66B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806AA" w:rsidRPr="00ED66BF" w:rsidRDefault="0056600B" w:rsidP="00ED66BF">
      <w:pPr>
        <w:widowControl w:val="0"/>
        <w:spacing w:after="0" w:line="240" w:lineRule="auto"/>
        <w:ind w:left="5670"/>
        <w:rPr>
          <w:sz w:val="28"/>
          <w:szCs w:val="28"/>
        </w:rPr>
      </w:pPr>
      <w:r w:rsidRPr="00ED66BF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806AA" w:rsidRDefault="0056600B" w:rsidP="00ED66BF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D66BF">
        <w:rPr>
          <w:rFonts w:ascii="Times New Roman" w:hAnsi="Times New Roman" w:cs="Times New Roman"/>
          <w:sz w:val="28"/>
          <w:szCs w:val="28"/>
        </w:rPr>
        <w:t xml:space="preserve">от  </w:t>
      </w:r>
      <w:r w:rsidR="00D1763B" w:rsidRPr="00ED66BF">
        <w:rPr>
          <w:rFonts w:ascii="Times New Roman" w:hAnsi="Times New Roman" w:cs="Times New Roman"/>
          <w:sz w:val="28"/>
          <w:szCs w:val="28"/>
        </w:rPr>
        <w:t>02.</w:t>
      </w:r>
      <w:r w:rsidR="00915F45" w:rsidRPr="00ED66BF">
        <w:rPr>
          <w:rFonts w:ascii="Times New Roman" w:hAnsi="Times New Roman" w:cs="Times New Roman"/>
          <w:sz w:val="28"/>
          <w:szCs w:val="28"/>
        </w:rPr>
        <w:t>10.202</w:t>
      </w:r>
      <w:r w:rsidR="00ED66BF" w:rsidRPr="00ED66BF">
        <w:rPr>
          <w:rFonts w:ascii="Times New Roman" w:hAnsi="Times New Roman" w:cs="Times New Roman"/>
          <w:sz w:val="28"/>
          <w:szCs w:val="28"/>
        </w:rPr>
        <w:t>5</w:t>
      </w:r>
      <w:r w:rsidR="0079251B" w:rsidRPr="00ED66BF">
        <w:rPr>
          <w:rFonts w:ascii="Times New Roman" w:hAnsi="Times New Roman" w:cs="Times New Roman"/>
          <w:sz w:val="28"/>
          <w:szCs w:val="28"/>
        </w:rPr>
        <w:t xml:space="preserve"> №</w:t>
      </w:r>
      <w:r w:rsidR="00D1763B" w:rsidRPr="00ED66BF">
        <w:rPr>
          <w:rFonts w:ascii="Times New Roman" w:hAnsi="Times New Roman" w:cs="Times New Roman"/>
          <w:sz w:val="28"/>
          <w:szCs w:val="28"/>
        </w:rPr>
        <w:t>85</w:t>
      </w:r>
      <w:r w:rsidR="00915F45" w:rsidRPr="00ED66BF">
        <w:rPr>
          <w:rFonts w:ascii="Times New Roman" w:hAnsi="Times New Roman" w:cs="Times New Roman"/>
          <w:sz w:val="28"/>
          <w:szCs w:val="28"/>
        </w:rPr>
        <w:t>-ОД</w:t>
      </w:r>
    </w:p>
    <w:p w:rsidR="00ED66BF" w:rsidRPr="00ED66BF" w:rsidRDefault="00ED66BF" w:rsidP="00ED66BF">
      <w:pPr>
        <w:widowControl w:val="0"/>
        <w:spacing w:after="0" w:line="240" w:lineRule="auto"/>
        <w:ind w:left="5670"/>
        <w:rPr>
          <w:sz w:val="28"/>
          <w:szCs w:val="28"/>
        </w:rPr>
      </w:pPr>
    </w:p>
    <w:p w:rsidR="002806AA" w:rsidRPr="00ED66BF" w:rsidRDefault="0056600B">
      <w:pPr>
        <w:widowControl w:val="0"/>
        <w:spacing w:after="260" w:line="240" w:lineRule="auto"/>
        <w:contextualSpacing/>
        <w:jc w:val="center"/>
        <w:rPr>
          <w:sz w:val="28"/>
          <w:szCs w:val="28"/>
        </w:rPr>
      </w:pPr>
      <w:bookmarkStart w:id="9" w:name="bookmark18"/>
      <w:r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Показатели результативности реализации мероприятий</w:t>
      </w:r>
      <w:r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долговой политики </w:t>
      </w:r>
      <w:r w:rsidRPr="00ED6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2806AA" w:rsidRPr="00ED66BF" w:rsidRDefault="0082295E">
      <w:pPr>
        <w:widowControl w:val="0"/>
        <w:spacing w:after="260" w:line="240" w:lineRule="auto"/>
        <w:contextualSpacing/>
        <w:jc w:val="center"/>
        <w:rPr>
          <w:sz w:val="28"/>
          <w:szCs w:val="28"/>
        </w:rPr>
      </w:pPr>
      <w:r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Чкаловское</w:t>
      </w:r>
      <w:r w:rsidR="0056600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сельское поселение</w:t>
      </w:r>
      <w:r w:rsidR="0056600B" w:rsidRPr="00ED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600B" w:rsidRPr="00ED66B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ED6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Нижнегорского</w:t>
      </w:r>
      <w:r w:rsidR="0056600B" w:rsidRPr="00ED6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района</w:t>
      </w:r>
      <w:r w:rsidR="0056600B" w:rsidRPr="00ED66B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Республики Крым</w:t>
      </w:r>
      <w:r w:rsidR="0056600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 202</w:t>
      </w:r>
      <w:r w:rsidR="00ED66BF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D1763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6600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год и на плановый период</w:t>
      </w:r>
      <w:r w:rsidR="00915F45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6600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202</w:t>
      </w:r>
      <w:r w:rsidR="00ED66BF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</w:t>
      </w:r>
      <w:r w:rsidR="0053425C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202</w:t>
      </w:r>
      <w:r w:rsidR="00ED66BF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56600B" w:rsidRPr="00ED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годов</w:t>
      </w:r>
      <w:bookmarkEnd w:id="9"/>
    </w:p>
    <w:p w:rsidR="002806AA" w:rsidRPr="00ED66BF" w:rsidRDefault="002806AA">
      <w:pPr>
        <w:widowControl w:val="0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322" w:type="dxa"/>
        <w:jc w:val="center"/>
        <w:tblBorders>
          <w:top w:val="single" w:sz="4" w:space="0" w:color="000000"/>
          <w:left w:val="single" w:sz="4" w:space="0" w:color="000000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4441"/>
        <w:gridCol w:w="1931"/>
        <w:gridCol w:w="1786"/>
        <w:gridCol w:w="1648"/>
      </w:tblGrid>
      <w:tr w:rsidR="002806AA" w:rsidRPr="00ED66BF" w:rsidTr="00ED66BF">
        <w:trPr>
          <w:trHeight w:hRule="exact" w:val="494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120" w:after="0" w:line="228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100"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Целевой показатель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5660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Значение целевого показателя</w:t>
            </w:r>
          </w:p>
        </w:tc>
      </w:tr>
      <w:tr w:rsidR="002806AA" w:rsidRPr="00ED66BF" w:rsidTr="00ED66BF">
        <w:trPr>
          <w:trHeight w:hRule="exact" w:val="763"/>
          <w:jc w:val="center"/>
        </w:trPr>
        <w:tc>
          <w:tcPr>
            <w:tcW w:w="58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806AA" w:rsidRPr="00ED66BF" w:rsidRDefault="002806A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1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806AA" w:rsidRPr="00ED66BF" w:rsidRDefault="002806A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56600B" w:rsidP="00ED66BF">
            <w:pPr>
              <w:widowControl w:val="0"/>
              <w:spacing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  <w:p w:rsidR="002806AA" w:rsidRPr="00ED66BF" w:rsidRDefault="0053425C" w:rsidP="00ED66BF">
            <w:pPr>
              <w:widowControl w:val="0"/>
              <w:spacing w:after="0" w:line="240" w:lineRule="auto"/>
              <w:ind w:left="188" w:right="281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(01.01.202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  <w:r w:rsidR="0056600B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6D6F45" w:rsidP="00ED66BF">
            <w:pPr>
              <w:widowControl w:val="0"/>
              <w:spacing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  <w:r w:rsidR="0056600B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26" w:right="198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(01.01.202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56600B" w:rsidP="00ED66BF">
            <w:pPr>
              <w:widowControl w:val="0"/>
              <w:spacing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69" w:right="117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(01.01.202</w:t>
            </w:r>
            <w:r w:rsidR="00ED66BF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</w:tr>
      <w:tr w:rsidR="002806AA" w:rsidRPr="00ED66BF" w:rsidTr="00ED66BF">
        <w:trPr>
          <w:trHeight w:hRule="exact" w:val="262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100"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56600B" w:rsidP="00ED66BF">
            <w:pPr>
              <w:widowControl w:val="0"/>
              <w:tabs>
                <w:tab w:val="left" w:pos="1440"/>
                <w:tab w:val="left" w:pos="2986"/>
              </w:tabs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дефицита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бюджета</w:t>
            </w:r>
          </w:p>
          <w:p w:rsidR="002806AA" w:rsidRPr="00ED66BF" w:rsidRDefault="00ED66BF" w:rsidP="00ED66BF">
            <w:pPr>
              <w:widowControl w:val="0"/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образования Чкаловское сельское поселение  Нижнегорского района Республики Крым </w:t>
            </w:r>
            <w:r w:rsidR="0056600B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 суммы доходов бюджета Республики Крым 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5%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5%</w:t>
            </w:r>
          </w:p>
        </w:tc>
      </w:tr>
      <w:tr w:rsidR="002806AA" w:rsidRPr="00ED66BF" w:rsidTr="00ED66BF">
        <w:trPr>
          <w:trHeight w:hRule="exact" w:val="5028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100"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806AA" w:rsidRPr="00ED66BF" w:rsidRDefault="0056600B" w:rsidP="00ED66BF">
            <w:pPr>
              <w:widowControl w:val="0"/>
              <w:tabs>
                <w:tab w:val="left" w:pos="1690"/>
                <w:tab w:val="left" w:pos="2923"/>
              </w:tabs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Отношение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объема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долговых</w:t>
            </w:r>
          </w:p>
          <w:p w:rsidR="002806AA" w:rsidRPr="00ED66BF" w:rsidRDefault="0056600B" w:rsidP="00ED66BF">
            <w:pPr>
              <w:widowControl w:val="0"/>
              <w:tabs>
                <w:tab w:val="left" w:pos="2357"/>
              </w:tabs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обязательств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</w:t>
            </w:r>
            <w:r w:rsidRPr="00ED66B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кредитам, полученным от кредитных организаций к общему годовому объему доходов бюджета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</w:t>
            </w:r>
            <w:r w:rsidRPr="00ED66B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отчетном финансовом году (без учета объемов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безвозмездных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поступлений), 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0,0%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0,0%</w:t>
            </w:r>
          </w:p>
        </w:tc>
      </w:tr>
      <w:tr w:rsidR="002806AA" w:rsidRPr="00ED66BF" w:rsidTr="00ED66BF">
        <w:trPr>
          <w:trHeight w:hRule="exact" w:val="4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100"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2806AA" w:rsidRPr="00ED66BF" w:rsidRDefault="0056600B" w:rsidP="00ED66BF">
            <w:pPr>
              <w:widowControl w:val="0"/>
              <w:spacing w:after="0" w:line="240" w:lineRule="auto"/>
              <w:ind w:left="241" w:right="6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Отношение объема муниципального долга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</w:t>
            </w:r>
            <w:r w:rsidRPr="00ED66B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 общему объему доходов бюджета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</w:t>
            </w:r>
            <w:r w:rsidRPr="00ED66B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spacing w:before="100"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более 8%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spacing w:before="100"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более 6%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spacing w:before="100"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более 6%</w:t>
            </w:r>
          </w:p>
        </w:tc>
      </w:tr>
      <w:tr w:rsidR="002806AA" w:rsidTr="00ED66BF">
        <w:trPr>
          <w:trHeight w:hRule="exact" w:val="48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ED66BF" w:rsidRDefault="0056600B">
            <w:pPr>
              <w:widowControl w:val="0"/>
              <w:spacing w:before="80" w:after="0" w:line="240" w:lineRule="auto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06AA" w:rsidRPr="00ED66BF" w:rsidRDefault="0056600B" w:rsidP="00ED66BF">
            <w:pPr>
              <w:widowControl w:val="0"/>
              <w:tabs>
                <w:tab w:val="left" w:pos="1013"/>
                <w:tab w:val="left" w:pos="2227"/>
                <w:tab w:val="left" w:pos="3658"/>
              </w:tabs>
              <w:spacing w:after="0" w:line="240" w:lineRule="auto"/>
              <w:ind w:right="13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объема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расходов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</w:t>
            </w:r>
          </w:p>
          <w:p w:rsidR="002806AA" w:rsidRPr="00ED66BF" w:rsidRDefault="0056600B" w:rsidP="00ED66BF">
            <w:pPr>
              <w:widowControl w:val="0"/>
              <w:tabs>
                <w:tab w:val="left" w:pos="2069"/>
              </w:tabs>
              <w:spacing w:after="0" w:line="240" w:lineRule="auto"/>
              <w:ind w:right="13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обслуживание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муниципального</w:t>
            </w:r>
          </w:p>
          <w:p w:rsidR="002806AA" w:rsidRPr="00ED66BF" w:rsidRDefault="0056600B" w:rsidP="00ED66BF">
            <w:pPr>
              <w:widowControl w:val="0"/>
              <w:tabs>
                <w:tab w:val="left" w:pos="1382"/>
                <w:tab w:val="left" w:pos="2981"/>
              </w:tabs>
              <w:spacing w:after="0" w:line="240" w:lineRule="auto"/>
              <w:ind w:right="139"/>
              <w:jc w:val="both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долга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 Республики Крым в общем объеме расходов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 xml:space="preserve">бюджета муниципального образования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Чкаловское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сельское поселение  </w:t>
            </w:r>
            <w:r w:rsidR="0082295E"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Нижнегорского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 Республики Крым,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88" w:right="281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126" w:right="198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06AA" w:rsidRPr="00ED66BF" w:rsidRDefault="0056600B" w:rsidP="00ED66BF">
            <w:pPr>
              <w:widowControl w:val="0"/>
              <w:tabs>
                <w:tab w:val="left" w:pos="763"/>
              </w:tabs>
              <w:spacing w:before="100"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</w:t>
            </w: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более</w:t>
            </w:r>
          </w:p>
          <w:p w:rsidR="002806AA" w:rsidRPr="00ED66BF" w:rsidRDefault="0056600B" w:rsidP="00ED66BF">
            <w:pPr>
              <w:widowControl w:val="0"/>
              <w:spacing w:after="0" w:line="240" w:lineRule="auto"/>
              <w:ind w:left="69" w:right="117"/>
              <w:jc w:val="center"/>
              <w:rPr>
                <w:sz w:val="28"/>
                <w:szCs w:val="28"/>
              </w:rPr>
            </w:pPr>
            <w:r w:rsidRPr="00ED6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</w:tr>
    </w:tbl>
    <w:p w:rsidR="002806AA" w:rsidRDefault="002806A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806AA" w:rsidRDefault="002806AA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806AA" w:rsidRDefault="0056600B">
      <w:pPr>
        <w:pStyle w:val="210"/>
        <w:shd w:val="clear" w:color="auto" w:fill="auto"/>
        <w:spacing w:before="0" w:after="1260" w:line="322" w:lineRule="exact"/>
        <w:ind w:firstLine="567"/>
        <w:contextualSpacing/>
      </w:pPr>
      <w:r>
        <w:t xml:space="preserve">      </w:t>
      </w:r>
    </w:p>
    <w:sectPr w:rsidR="002806AA">
      <w:pgSz w:w="11906" w:h="16838"/>
      <w:pgMar w:top="993" w:right="850" w:bottom="1135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638"/>
    <w:multiLevelType w:val="multilevel"/>
    <w:tmpl w:val="950C7A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5D38A6"/>
    <w:multiLevelType w:val="multilevel"/>
    <w:tmpl w:val="08A4C4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AA"/>
    <w:rsid w:val="00077169"/>
    <w:rsid w:val="000F4923"/>
    <w:rsid w:val="001159DC"/>
    <w:rsid w:val="00164A2C"/>
    <w:rsid w:val="001F5439"/>
    <w:rsid w:val="00207466"/>
    <w:rsid w:val="00244A9F"/>
    <w:rsid w:val="002806AA"/>
    <w:rsid w:val="004B3E8F"/>
    <w:rsid w:val="0053425C"/>
    <w:rsid w:val="0056600B"/>
    <w:rsid w:val="00635FFF"/>
    <w:rsid w:val="006D6F45"/>
    <w:rsid w:val="007450C5"/>
    <w:rsid w:val="0079251B"/>
    <w:rsid w:val="007E7DD3"/>
    <w:rsid w:val="0082295E"/>
    <w:rsid w:val="008E0566"/>
    <w:rsid w:val="00915F45"/>
    <w:rsid w:val="00AC2C23"/>
    <w:rsid w:val="00B768FE"/>
    <w:rsid w:val="00D1763B"/>
    <w:rsid w:val="00D237F9"/>
    <w:rsid w:val="00D36164"/>
    <w:rsid w:val="00D57079"/>
    <w:rsid w:val="00D73DB8"/>
    <w:rsid w:val="00D81FBA"/>
    <w:rsid w:val="00E3171F"/>
    <w:rsid w:val="00ED66BF"/>
    <w:rsid w:val="00F32CA7"/>
    <w:rsid w:val="00F60CBC"/>
    <w:rsid w:val="00FA107A"/>
    <w:rsid w:val="00FD6B07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3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736594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3">
    <w:name w:val="Название Знак"/>
    <w:basedOn w:val="a0"/>
    <w:uiPriority w:val="10"/>
    <w:qFormat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4">
    <w:name w:val="Emphasis"/>
    <w:basedOn w:val="a0"/>
    <w:link w:val="CharStyle13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qFormat/>
    <w:rsid w:val="00E436E1"/>
  </w:style>
  <w:style w:type="character" w:customStyle="1" w:styleId="-">
    <w:name w:val="Интернет-ссылка"/>
    <w:basedOn w:val="a0"/>
    <w:uiPriority w:val="99"/>
    <w:semiHidden/>
    <w:unhideWhenUsed/>
    <w:rsid w:val="00E436E1"/>
    <w:rPr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a5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1 Знак"/>
    <w:basedOn w:val="a0"/>
    <w:uiPriority w:val="99"/>
    <w:qFormat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73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">
    <w:name w:val="Заголовок 4 Знак"/>
    <w:basedOn w:val="a0"/>
    <w:uiPriority w:val="9"/>
    <w:semiHidden/>
    <w:qFormat/>
    <w:rsid w:val="00736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qFormat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CC73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qFormat/>
    <w:locked/>
    <w:rsid w:val="00647E58"/>
    <w:rPr>
      <w:rFonts w:ascii="Times New Roman" w:hAnsi="Times New Roman"/>
      <w:sz w:val="26"/>
      <w:shd w:val="clear" w:color="auto" w:fill="FFFFFF"/>
    </w:rPr>
  </w:style>
  <w:style w:type="character" w:customStyle="1" w:styleId="CharStyle13">
    <w:name w:val="Char Style 13"/>
    <w:link w:val="a4"/>
    <w:uiPriority w:val="99"/>
    <w:qFormat/>
    <w:locked/>
    <w:rsid w:val="00C14FED"/>
    <w:rPr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3F7E37"/>
    <w:rPr>
      <w:color w:val="000000"/>
    </w:rPr>
  </w:style>
  <w:style w:type="character" w:customStyle="1" w:styleId="ListLabel5">
    <w:name w:val="ListLabel 5"/>
    <w:qFormat/>
    <w:rsid w:val="003F7E37"/>
    <w:rPr>
      <w:color w:val="000000"/>
    </w:rPr>
  </w:style>
  <w:style w:type="character" w:customStyle="1" w:styleId="ListLabel6">
    <w:name w:val="ListLabel 6"/>
    <w:qFormat/>
    <w:rsid w:val="003F7E37"/>
    <w:rPr>
      <w:color w:val="000000"/>
    </w:rPr>
  </w:style>
  <w:style w:type="character" w:customStyle="1" w:styleId="ListLabel7">
    <w:name w:val="ListLabel 7"/>
    <w:qFormat/>
    <w:rsid w:val="003F7E37"/>
    <w:rPr>
      <w:color w:val="000000"/>
    </w:rPr>
  </w:style>
  <w:style w:type="character" w:customStyle="1" w:styleId="ListLabel8">
    <w:name w:val="ListLabel 8"/>
    <w:qFormat/>
    <w:rsid w:val="003F7E37"/>
    <w:rPr>
      <w:color w:val="000000"/>
    </w:rPr>
  </w:style>
  <w:style w:type="character" w:customStyle="1" w:styleId="ListLabel9">
    <w:name w:val="ListLabel 9"/>
    <w:qFormat/>
    <w:rsid w:val="003F7E37"/>
    <w:rPr>
      <w:color w:val="000000"/>
    </w:rPr>
  </w:style>
  <w:style w:type="character" w:customStyle="1" w:styleId="ListLabel10">
    <w:name w:val="ListLabel 10"/>
    <w:qFormat/>
    <w:rsid w:val="003F7E37"/>
    <w:rPr>
      <w:color w:val="000000"/>
    </w:rPr>
  </w:style>
  <w:style w:type="character" w:customStyle="1" w:styleId="ListLabel11">
    <w:name w:val="ListLabel 11"/>
    <w:qFormat/>
    <w:rsid w:val="003F7E37"/>
    <w:rPr>
      <w:color w:val="000000"/>
    </w:rPr>
  </w:style>
  <w:style w:type="character" w:customStyle="1" w:styleId="ListLabel12">
    <w:name w:val="ListLabel 12"/>
    <w:qFormat/>
    <w:rsid w:val="003F7E37"/>
    <w:rPr>
      <w:color w:val="000000"/>
    </w:rPr>
  </w:style>
  <w:style w:type="character" w:customStyle="1" w:styleId="ListLabel13">
    <w:name w:val="ListLabel 1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sid w:val="003F7E37"/>
    <w:rPr>
      <w:w w:val="99"/>
    </w:rPr>
  </w:style>
  <w:style w:type="character" w:customStyle="1" w:styleId="ListLabel23">
    <w:name w:val="ListLabel 23"/>
    <w:qFormat/>
    <w:rsid w:val="003F7E37"/>
    <w:rPr>
      <w:w w:val="99"/>
    </w:rPr>
  </w:style>
  <w:style w:type="character" w:customStyle="1" w:styleId="ListLabel24">
    <w:name w:val="ListLabel 24"/>
    <w:qFormat/>
    <w:rsid w:val="003F7E37"/>
    <w:rPr>
      <w:w w:val="99"/>
    </w:rPr>
  </w:style>
  <w:style w:type="character" w:customStyle="1" w:styleId="ListLabel25">
    <w:name w:val="ListLabel 2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2">
    <w:name w:val="ListLabel 3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44">
    <w:name w:val="ListLabel 4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54">
    <w:name w:val="ListLabel 5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7">
    <w:name w:val="ListLabel 5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8">
    <w:name w:val="ListLabel 5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9">
    <w:name w:val="ListLabel 5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0">
    <w:name w:val="ListLabel 6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1">
    <w:name w:val="ListLabel 6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2">
    <w:name w:val="ListLabel 6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3">
    <w:name w:val="ListLabel 6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64">
    <w:name w:val="ListLabel 6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5">
    <w:name w:val="ListLabel 6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6">
    <w:name w:val="ListLabel 6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7">
    <w:name w:val="ListLabel 6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8">
    <w:name w:val="ListLabel 6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9">
    <w:name w:val="ListLabel 6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0">
    <w:name w:val="ListLabel 7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1">
    <w:name w:val="ListLabel 7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2">
    <w:name w:val="ListLabel 7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3">
    <w:name w:val="ListLabel 7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74">
    <w:name w:val="ListLabel 74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6">
    <w:name w:val="ListLabel 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7">
    <w:name w:val="ListLabel 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3">
    <w:name w:val="ListLabel 83"/>
    <w:qFormat/>
    <w:rPr>
      <w:rFonts w:ascii="Times New Roman" w:hAnsi="Times New Roman"/>
      <w:color w:val="000000"/>
      <w:sz w:val="28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qFormat/>
    <w:rPr>
      <w:color w:val="000000"/>
      <w:sz w:val="28"/>
    </w:rPr>
  </w:style>
  <w:style w:type="character" w:customStyle="1" w:styleId="ListLabel94">
    <w:name w:val="ListLabel 94"/>
    <w:qFormat/>
    <w:rPr>
      <w:rFonts w:ascii="Times New Roman" w:hAnsi="Times New Roman" w:cs="Times New Roman"/>
      <w:sz w:val="28"/>
      <w:szCs w:val="28"/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4">
    <w:name w:val="ListLabel 104"/>
    <w:qFormat/>
    <w:rPr>
      <w:rFonts w:ascii="Times New Roman" w:hAnsi="Times New Roman" w:cs="Times New Roman"/>
      <w:sz w:val="28"/>
      <w:szCs w:val="28"/>
    </w:rPr>
  </w:style>
  <w:style w:type="character" w:customStyle="1" w:styleId="ListLabel105">
    <w:name w:val="ListLabel 1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6">
    <w:name w:val="ListLabel 1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7">
    <w:name w:val="ListLabel 1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8">
    <w:name w:val="ListLabel 1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9">
    <w:name w:val="ListLabel 1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0">
    <w:name w:val="ListLabel 1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2">
    <w:name w:val="ListLabel 1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3">
    <w:name w:val="ListLabel 1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4">
    <w:name w:val="ListLabel 114"/>
    <w:qFormat/>
    <w:rPr>
      <w:rFonts w:ascii="Times New Roman" w:hAnsi="Times New Roman" w:cs="Times New Roman"/>
      <w:sz w:val="28"/>
      <w:szCs w:val="28"/>
    </w:rPr>
  </w:style>
  <w:style w:type="character" w:customStyle="1" w:styleId="ListLabel115">
    <w:name w:val="ListLabel 1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6">
    <w:name w:val="ListLabel 1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7">
    <w:name w:val="ListLabel 1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8">
    <w:name w:val="ListLabel 1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1">
    <w:name w:val="ListLabel 1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2">
    <w:name w:val="ListLabel 1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3">
    <w:name w:val="ListLabel 1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8"/>
      <w:szCs w:val="28"/>
    </w:rPr>
  </w:style>
  <w:style w:type="character" w:customStyle="1" w:styleId="ListLabel125">
    <w:name w:val="ListLabel 1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126">
    <w:name w:val="ListLabel 1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paragraph" w:customStyle="1" w:styleId="a8">
    <w:name w:val="Заголовок"/>
    <w:basedOn w:val="a"/>
    <w:next w:val="a9"/>
    <w:qFormat/>
    <w:rsid w:val="003F7E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F7E37"/>
    <w:pPr>
      <w:spacing w:after="140"/>
    </w:pPr>
  </w:style>
  <w:style w:type="paragraph" w:styleId="aa">
    <w:name w:val="List"/>
    <w:basedOn w:val="a9"/>
    <w:rsid w:val="003F7E37"/>
    <w:rPr>
      <w:rFonts w:cs="Mangal"/>
    </w:rPr>
  </w:style>
  <w:style w:type="paragraph" w:customStyle="1" w:styleId="12">
    <w:name w:val="Название объекта1"/>
    <w:basedOn w:val="a"/>
    <w:qFormat/>
    <w:rsid w:val="003F7E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7E37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d">
    <w:name w:val="Title"/>
    <w:basedOn w:val="a"/>
    <w:next w:val="a"/>
    <w:uiPriority w:val="10"/>
    <w:qFormat/>
    <w:rsid w:val="0024650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ConsPlusNormal">
    <w:name w:val="ConsPlusNormal"/>
    <w:qFormat/>
    <w:rsid w:val="0024650E"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Default">
    <w:name w:val="Default"/>
    <w:qFormat/>
    <w:rsid w:val="00BC72D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Основной текст (2)"/>
    <w:basedOn w:val="a"/>
    <w:qFormat/>
    <w:rsid w:val="006033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qFormat/>
    <w:rsid w:val="0060330E"/>
    <w:pPr>
      <w:widowControl w:val="0"/>
      <w:shd w:val="clear" w:color="auto" w:fill="FFFFFF"/>
      <w:spacing w:before="240" w:after="300" w:line="240" w:lineRule="auto"/>
      <w:outlineLvl w:val="0"/>
    </w:pPr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uiPriority w:val="99"/>
    <w:semiHidden/>
    <w:unhideWhenUsed/>
    <w:qFormat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715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qFormat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qFormat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qFormat/>
    <w:rsid w:val="001A0AEA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Style12">
    <w:name w:val="Style 12"/>
    <w:basedOn w:val="a"/>
    <w:uiPriority w:val="99"/>
    <w:qFormat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qFormat/>
    <w:rsid w:val="003E547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1">
    <w:name w:val="No Spacing"/>
    <w:qFormat/>
    <w:rsid w:val="003F7E37"/>
    <w:rPr>
      <w:sz w:val="22"/>
    </w:rPr>
  </w:style>
  <w:style w:type="paragraph" w:customStyle="1" w:styleId="15">
    <w:name w:val="Верхний колонтитул1"/>
    <w:basedOn w:val="a"/>
    <w:rsid w:val="003F7E37"/>
    <w:pPr>
      <w:suppressLineNumbers/>
      <w:tabs>
        <w:tab w:val="center" w:pos="5031"/>
        <w:tab w:val="right" w:pos="10063"/>
      </w:tabs>
    </w:pPr>
  </w:style>
  <w:style w:type="paragraph" w:customStyle="1" w:styleId="23">
    <w:name w:val="Заголовок №2"/>
    <w:basedOn w:val="a"/>
    <w:qFormat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2">
    <w:name w:val="Базовый"/>
    <w:rsid w:val="001159DC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3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736594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link w:val="21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3">
    <w:name w:val="Название Знак"/>
    <w:basedOn w:val="a0"/>
    <w:uiPriority w:val="10"/>
    <w:qFormat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4">
    <w:name w:val="Emphasis"/>
    <w:basedOn w:val="a0"/>
    <w:link w:val="CharStyle13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qFormat/>
    <w:rsid w:val="00E436E1"/>
  </w:style>
  <w:style w:type="character" w:customStyle="1" w:styleId="-">
    <w:name w:val="Интернет-ссылка"/>
    <w:basedOn w:val="a0"/>
    <w:uiPriority w:val="99"/>
    <w:semiHidden/>
    <w:unhideWhenUsed/>
    <w:rsid w:val="00E436E1"/>
    <w:rPr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a5"/>
    <w:qFormat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1 Знак"/>
    <w:basedOn w:val="a0"/>
    <w:uiPriority w:val="99"/>
    <w:qFormat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73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">
    <w:name w:val="Заголовок 4 Знак"/>
    <w:basedOn w:val="a0"/>
    <w:uiPriority w:val="9"/>
    <w:semiHidden/>
    <w:qFormat/>
    <w:rsid w:val="00736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qFormat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CC73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qFormat/>
    <w:locked/>
    <w:rsid w:val="00647E58"/>
    <w:rPr>
      <w:rFonts w:ascii="Times New Roman" w:hAnsi="Times New Roman"/>
      <w:sz w:val="26"/>
      <w:shd w:val="clear" w:color="auto" w:fill="FFFFFF"/>
    </w:rPr>
  </w:style>
  <w:style w:type="character" w:customStyle="1" w:styleId="CharStyle13">
    <w:name w:val="Char Style 13"/>
    <w:link w:val="a4"/>
    <w:uiPriority w:val="99"/>
    <w:qFormat/>
    <w:locked/>
    <w:rsid w:val="00C14FED"/>
    <w:rPr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3F7E3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3F7E37"/>
    <w:rPr>
      <w:color w:val="000000"/>
    </w:rPr>
  </w:style>
  <w:style w:type="character" w:customStyle="1" w:styleId="ListLabel5">
    <w:name w:val="ListLabel 5"/>
    <w:qFormat/>
    <w:rsid w:val="003F7E37"/>
    <w:rPr>
      <w:color w:val="000000"/>
    </w:rPr>
  </w:style>
  <w:style w:type="character" w:customStyle="1" w:styleId="ListLabel6">
    <w:name w:val="ListLabel 6"/>
    <w:qFormat/>
    <w:rsid w:val="003F7E37"/>
    <w:rPr>
      <w:color w:val="000000"/>
    </w:rPr>
  </w:style>
  <w:style w:type="character" w:customStyle="1" w:styleId="ListLabel7">
    <w:name w:val="ListLabel 7"/>
    <w:qFormat/>
    <w:rsid w:val="003F7E37"/>
    <w:rPr>
      <w:color w:val="000000"/>
    </w:rPr>
  </w:style>
  <w:style w:type="character" w:customStyle="1" w:styleId="ListLabel8">
    <w:name w:val="ListLabel 8"/>
    <w:qFormat/>
    <w:rsid w:val="003F7E37"/>
    <w:rPr>
      <w:color w:val="000000"/>
    </w:rPr>
  </w:style>
  <w:style w:type="character" w:customStyle="1" w:styleId="ListLabel9">
    <w:name w:val="ListLabel 9"/>
    <w:qFormat/>
    <w:rsid w:val="003F7E37"/>
    <w:rPr>
      <w:color w:val="000000"/>
    </w:rPr>
  </w:style>
  <w:style w:type="character" w:customStyle="1" w:styleId="ListLabel10">
    <w:name w:val="ListLabel 10"/>
    <w:qFormat/>
    <w:rsid w:val="003F7E37"/>
    <w:rPr>
      <w:color w:val="000000"/>
    </w:rPr>
  </w:style>
  <w:style w:type="character" w:customStyle="1" w:styleId="ListLabel11">
    <w:name w:val="ListLabel 11"/>
    <w:qFormat/>
    <w:rsid w:val="003F7E37"/>
    <w:rPr>
      <w:color w:val="000000"/>
    </w:rPr>
  </w:style>
  <w:style w:type="character" w:customStyle="1" w:styleId="ListLabel12">
    <w:name w:val="ListLabel 12"/>
    <w:qFormat/>
    <w:rsid w:val="003F7E37"/>
    <w:rPr>
      <w:color w:val="000000"/>
    </w:rPr>
  </w:style>
  <w:style w:type="character" w:customStyle="1" w:styleId="ListLabel13">
    <w:name w:val="ListLabel 1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sid w:val="003F7E37"/>
    <w:rPr>
      <w:w w:val="99"/>
    </w:rPr>
  </w:style>
  <w:style w:type="character" w:customStyle="1" w:styleId="ListLabel23">
    <w:name w:val="ListLabel 23"/>
    <w:qFormat/>
    <w:rsid w:val="003F7E37"/>
    <w:rPr>
      <w:w w:val="99"/>
    </w:rPr>
  </w:style>
  <w:style w:type="character" w:customStyle="1" w:styleId="ListLabel24">
    <w:name w:val="ListLabel 24"/>
    <w:qFormat/>
    <w:rsid w:val="003F7E37"/>
    <w:rPr>
      <w:w w:val="99"/>
    </w:rPr>
  </w:style>
  <w:style w:type="character" w:customStyle="1" w:styleId="ListLabel25">
    <w:name w:val="ListLabel 2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2">
    <w:name w:val="ListLabel 3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44">
    <w:name w:val="ListLabel 4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54">
    <w:name w:val="ListLabel 5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7">
    <w:name w:val="ListLabel 5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8">
    <w:name w:val="ListLabel 5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9">
    <w:name w:val="ListLabel 5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0">
    <w:name w:val="ListLabel 6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1">
    <w:name w:val="ListLabel 6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2">
    <w:name w:val="ListLabel 6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3">
    <w:name w:val="ListLabel 6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64">
    <w:name w:val="ListLabel 64"/>
    <w:qFormat/>
    <w:rsid w:val="003F7E3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5">
    <w:name w:val="ListLabel 65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6">
    <w:name w:val="ListLabel 66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7">
    <w:name w:val="ListLabel 67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8">
    <w:name w:val="ListLabel 68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9">
    <w:name w:val="ListLabel 69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0">
    <w:name w:val="ListLabel 70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1">
    <w:name w:val="ListLabel 71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2">
    <w:name w:val="ListLabel 72"/>
    <w:qFormat/>
    <w:rsid w:val="003F7E3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3">
    <w:name w:val="ListLabel 73"/>
    <w:qFormat/>
    <w:rsid w:val="003F7E37"/>
    <w:rPr>
      <w:rFonts w:ascii="Times New Roman" w:hAnsi="Times New Roman"/>
      <w:color w:val="000000"/>
      <w:sz w:val="28"/>
    </w:rPr>
  </w:style>
  <w:style w:type="character" w:customStyle="1" w:styleId="ListLabel74">
    <w:name w:val="ListLabel 74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5">
    <w:name w:val="ListLabel 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6">
    <w:name w:val="ListLabel 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7">
    <w:name w:val="ListLabel 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3">
    <w:name w:val="ListLabel 83"/>
    <w:qFormat/>
    <w:rPr>
      <w:rFonts w:ascii="Times New Roman" w:hAnsi="Times New Roman"/>
      <w:color w:val="000000"/>
      <w:sz w:val="28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qFormat/>
    <w:rPr>
      <w:color w:val="000000"/>
      <w:sz w:val="28"/>
    </w:rPr>
  </w:style>
  <w:style w:type="character" w:customStyle="1" w:styleId="ListLabel94">
    <w:name w:val="ListLabel 94"/>
    <w:qFormat/>
    <w:rPr>
      <w:rFonts w:ascii="Times New Roman" w:hAnsi="Times New Roman" w:cs="Times New Roman"/>
      <w:sz w:val="28"/>
      <w:szCs w:val="28"/>
    </w:rPr>
  </w:style>
  <w:style w:type="character" w:customStyle="1" w:styleId="ListLabel95">
    <w:name w:val="ListLabel 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4">
    <w:name w:val="ListLabel 104"/>
    <w:qFormat/>
    <w:rPr>
      <w:rFonts w:ascii="Times New Roman" w:hAnsi="Times New Roman" w:cs="Times New Roman"/>
      <w:sz w:val="28"/>
      <w:szCs w:val="28"/>
    </w:rPr>
  </w:style>
  <w:style w:type="character" w:customStyle="1" w:styleId="ListLabel105">
    <w:name w:val="ListLabel 1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6">
    <w:name w:val="ListLabel 1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7">
    <w:name w:val="ListLabel 1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8">
    <w:name w:val="ListLabel 1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9">
    <w:name w:val="ListLabel 1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0">
    <w:name w:val="ListLabel 1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1">
    <w:name w:val="ListLabel 1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2">
    <w:name w:val="ListLabel 1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3">
    <w:name w:val="ListLabel 1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4">
    <w:name w:val="ListLabel 114"/>
    <w:qFormat/>
    <w:rPr>
      <w:rFonts w:ascii="Times New Roman" w:hAnsi="Times New Roman" w:cs="Times New Roman"/>
      <w:sz w:val="28"/>
      <w:szCs w:val="28"/>
    </w:rPr>
  </w:style>
  <w:style w:type="character" w:customStyle="1" w:styleId="ListLabel115">
    <w:name w:val="ListLabel 1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6">
    <w:name w:val="ListLabel 1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7">
    <w:name w:val="ListLabel 1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8">
    <w:name w:val="ListLabel 1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0">
    <w:name w:val="ListLabel 1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1">
    <w:name w:val="ListLabel 1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2">
    <w:name w:val="ListLabel 1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3">
    <w:name w:val="ListLabel 1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8"/>
      <w:szCs w:val="28"/>
    </w:rPr>
  </w:style>
  <w:style w:type="character" w:customStyle="1" w:styleId="ListLabel125">
    <w:name w:val="ListLabel 1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126">
    <w:name w:val="ListLabel 1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paragraph" w:customStyle="1" w:styleId="a8">
    <w:name w:val="Заголовок"/>
    <w:basedOn w:val="a"/>
    <w:next w:val="a9"/>
    <w:qFormat/>
    <w:rsid w:val="003F7E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F7E37"/>
    <w:pPr>
      <w:spacing w:after="140"/>
    </w:pPr>
  </w:style>
  <w:style w:type="paragraph" w:styleId="aa">
    <w:name w:val="List"/>
    <w:basedOn w:val="a9"/>
    <w:rsid w:val="003F7E37"/>
    <w:rPr>
      <w:rFonts w:cs="Mangal"/>
    </w:rPr>
  </w:style>
  <w:style w:type="paragraph" w:customStyle="1" w:styleId="12">
    <w:name w:val="Название объекта1"/>
    <w:basedOn w:val="a"/>
    <w:qFormat/>
    <w:rsid w:val="003F7E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7E37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d">
    <w:name w:val="Title"/>
    <w:basedOn w:val="a"/>
    <w:next w:val="a"/>
    <w:uiPriority w:val="10"/>
    <w:qFormat/>
    <w:rsid w:val="0024650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ConsPlusNormal">
    <w:name w:val="ConsPlusNormal"/>
    <w:qFormat/>
    <w:rsid w:val="0024650E"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Default">
    <w:name w:val="Default"/>
    <w:qFormat/>
    <w:rsid w:val="00BC72D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Основной текст (2)"/>
    <w:basedOn w:val="a"/>
    <w:qFormat/>
    <w:rsid w:val="006033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qFormat/>
    <w:rsid w:val="0060330E"/>
    <w:pPr>
      <w:widowControl w:val="0"/>
      <w:shd w:val="clear" w:color="auto" w:fill="FFFFFF"/>
      <w:spacing w:before="240" w:after="300" w:line="240" w:lineRule="auto"/>
      <w:outlineLvl w:val="0"/>
    </w:pPr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uiPriority w:val="99"/>
    <w:semiHidden/>
    <w:unhideWhenUsed/>
    <w:qFormat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715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qFormat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qFormat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qFormat/>
    <w:rsid w:val="001A0AEA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Style12">
    <w:name w:val="Style 12"/>
    <w:basedOn w:val="a"/>
    <w:uiPriority w:val="99"/>
    <w:qFormat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qFormat/>
    <w:rsid w:val="003E547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f1">
    <w:name w:val="No Spacing"/>
    <w:qFormat/>
    <w:rsid w:val="003F7E37"/>
    <w:rPr>
      <w:sz w:val="22"/>
    </w:rPr>
  </w:style>
  <w:style w:type="paragraph" w:customStyle="1" w:styleId="15">
    <w:name w:val="Верхний колонтитул1"/>
    <w:basedOn w:val="a"/>
    <w:rsid w:val="003F7E37"/>
    <w:pPr>
      <w:suppressLineNumbers/>
      <w:tabs>
        <w:tab w:val="center" w:pos="5031"/>
        <w:tab w:val="right" w:pos="10063"/>
      </w:tabs>
    </w:pPr>
  </w:style>
  <w:style w:type="paragraph" w:customStyle="1" w:styleId="23">
    <w:name w:val="Заголовок №2"/>
    <w:basedOn w:val="a"/>
    <w:qFormat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2">
    <w:name w:val="Базовый"/>
    <w:rsid w:val="001159DC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64F9-5943-4D5C-A201-83B9FC48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admin</cp:lastModifiedBy>
  <cp:revision>5</cp:revision>
  <cp:lastPrinted>2020-10-21T14:29:00Z</cp:lastPrinted>
  <dcterms:created xsi:type="dcterms:W3CDTF">2025-10-08T11:33:00Z</dcterms:created>
  <dcterms:modified xsi:type="dcterms:W3CDTF">2025-10-09T11:46:00Z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Министерство финансов Республики Крым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